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02F1" w:rsidRDefault="00F002F1" w:rsidP="00F002F1">
      <w:pPr>
        <w:pStyle w:val="NormalWeb"/>
        <w:shd w:val="clear" w:color="auto" w:fill="FFFFFF"/>
        <w:spacing w:line="180" w:lineRule="atLeast"/>
        <w:rPr>
          <w:rFonts w:ascii="Arial" w:hAnsi="Arial" w:cs="Arial"/>
          <w:color w:val="414B56"/>
          <w:sz w:val="20"/>
          <w:szCs w:val="20"/>
        </w:rPr>
      </w:pPr>
      <w:r>
        <w:rPr>
          <w:rFonts w:ascii="Arial" w:hAnsi="Arial" w:cs="Arial"/>
          <w:b/>
          <w:bCs/>
          <w:color w:val="414B56"/>
          <w:sz w:val="20"/>
          <w:szCs w:val="20"/>
        </w:rPr>
        <w:t>Công tác cán bộ</w:t>
      </w:r>
    </w:p>
    <w:p w:rsidR="00F002F1" w:rsidRPr="00375AA0" w:rsidRDefault="00F002F1" w:rsidP="00F002F1">
      <w:pPr>
        <w:pStyle w:val="NormalWeb"/>
        <w:shd w:val="clear" w:color="auto" w:fill="FFFFFF"/>
        <w:spacing w:before="120" w:beforeAutospacing="0" w:after="120" w:afterAutospacing="0"/>
        <w:rPr>
          <w:color w:val="414B56"/>
          <w:sz w:val="26"/>
          <w:szCs w:val="26"/>
        </w:rPr>
      </w:pPr>
      <w:r w:rsidRPr="00375AA0">
        <w:rPr>
          <w:b/>
          <w:bCs/>
          <w:color w:val="414B56"/>
          <w:sz w:val="26"/>
          <w:szCs w:val="26"/>
        </w:rPr>
        <w:t>1/. Khái niệm vai trò của cán bộ, công tác cán bộ:</w:t>
      </w:r>
    </w:p>
    <w:p w:rsidR="00F002F1" w:rsidRPr="00375AA0" w:rsidRDefault="00F002F1" w:rsidP="00F002F1">
      <w:pPr>
        <w:pStyle w:val="NormalWeb"/>
        <w:shd w:val="clear" w:color="auto" w:fill="FFFFFF"/>
        <w:spacing w:before="120" w:beforeAutospacing="0" w:after="120" w:afterAutospacing="0"/>
        <w:ind w:firstLine="720"/>
        <w:jc w:val="both"/>
        <w:rPr>
          <w:color w:val="414B56"/>
          <w:sz w:val="26"/>
          <w:szCs w:val="26"/>
        </w:rPr>
      </w:pPr>
      <w:r w:rsidRPr="00375AA0">
        <w:rPr>
          <w:color w:val="333333"/>
          <w:sz w:val="26"/>
          <w:szCs w:val="26"/>
        </w:rPr>
        <w:t>Cán bộ theo nghĩa chung nhất là người có chức vụ lãnh đạo, quản lý hoặc nhà chuyên môn, khoa học hay công chức, viên chức làm việc trong các cơ quan, tổ chức của hệ thống chính trị; hưởng lương hay phụ cấp từ ngân sách nhà nước hoặc từ nguồn kinh phí khác, hình thành từ bầu cử, tuyển dụng, bổ nhiệm, đề bạt và được phân công công tác ... có trách nhiệm quán triệt và triển khai thực hiện có hiệu quả đường lối, chính sách của Đảng, bổ sung, hoàn thiện đường lối, chính sách.</w:t>
      </w:r>
    </w:p>
    <w:p w:rsidR="00F002F1" w:rsidRPr="00375AA0" w:rsidRDefault="00F002F1" w:rsidP="00F002F1">
      <w:pPr>
        <w:pStyle w:val="NormalWeb"/>
        <w:shd w:val="clear" w:color="auto" w:fill="FFFFFF"/>
        <w:spacing w:before="120" w:beforeAutospacing="0" w:after="120" w:afterAutospacing="0"/>
        <w:ind w:firstLine="720"/>
        <w:jc w:val="both"/>
        <w:rPr>
          <w:color w:val="414B56"/>
          <w:sz w:val="26"/>
          <w:szCs w:val="26"/>
        </w:rPr>
      </w:pPr>
      <w:r w:rsidRPr="00375AA0">
        <w:rPr>
          <w:color w:val="333333"/>
          <w:sz w:val="26"/>
          <w:szCs w:val="26"/>
        </w:rPr>
        <w:t>Từ thực tiễn cách mạng ViệtNam, Chủ tịch Hồ Chí Minh khẳng định: "Cán bộ là cái gốc của mọi công việc”, “Công việc thành công hay thất bại đều do cán bộ tốt hay kém”. Xuất phát từ quan điểm đó, trong suốt cuộc đời cách mạng, Chủ tịch HCM luôn chăm lo xây dựng đội ngũ cán bộ của đảng, người đã đặt công tác đào tạo, bồi dưỡng huấn luyện cán bộ lên hàng đầu.</w:t>
      </w:r>
    </w:p>
    <w:p w:rsidR="00F002F1" w:rsidRPr="00375AA0" w:rsidRDefault="00F002F1" w:rsidP="00F002F1">
      <w:pPr>
        <w:pStyle w:val="NormalWeb"/>
        <w:shd w:val="clear" w:color="auto" w:fill="FFFFFF"/>
        <w:spacing w:before="120" w:beforeAutospacing="0" w:after="120" w:afterAutospacing="0"/>
        <w:ind w:firstLine="720"/>
        <w:jc w:val="both"/>
        <w:rPr>
          <w:color w:val="414B56"/>
          <w:sz w:val="26"/>
          <w:szCs w:val="26"/>
        </w:rPr>
      </w:pPr>
      <w:r w:rsidRPr="00375AA0">
        <w:rPr>
          <w:color w:val="333333"/>
          <w:sz w:val="26"/>
          <w:szCs w:val="26"/>
        </w:rPr>
        <w:t>Trong quá trình lãnh đạo cách mạng, Đảng ta luôn coi cán bộ là khâu then chốt trong toàn bộ hoạt động lãnh đạo của Đảng, là nguyên nhân thành bại của cách mạng. Đảng đã khẳng định: “Cán bộ là nhân tố quyết định sự thành bại của cách mạng, gắn liền với vận mệnh của Đảng, của đất nước và của chế độ, là khâu then chốt trong công tác xây dựng Đảng”.</w:t>
      </w:r>
    </w:p>
    <w:p w:rsidR="00F002F1" w:rsidRPr="00375AA0" w:rsidRDefault="00F002F1" w:rsidP="00F002F1">
      <w:pPr>
        <w:pStyle w:val="NormalWeb"/>
        <w:shd w:val="clear" w:color="auto" w:fill="FFFFFF"/>
        <w:spacing w:before="120" w:beforeAutospacing="0" w:after="120" w:afterAutospacing="0"/>
        <w:ind w:firstLine="720"/>
        <w:jc w:val="both"/>
        <w:rPr>
          <w:color w:val="414B56"/>
          <w:sz w:val="26"/>
          <w:szCs w:val="26"/>
        </w:rPr>
      </w:pPr>
      <w:r w:rsidRPr="00375AA0">
        <w:rPr>
          <w:rStyle w:val="Emphasis"/>
          <w:color w:val="333333"/>
        </w:rPr>
        <w:t>Công tác cán bộ nhằm xây dựng đội ngũ cán bộ</w:t>
      </w:r>
      <w:r w:rsidRPr="00375AA0">
        <w:rPr>
          <w:color w:val="333333"/>
          <w:sz w:val="26"/>
          <w:szCs w:val="26"/>
        </w:rPr>
        <w:t> là tổng thể các biện pháp của các cơ quan Đảng, Nhà nước, đoàn thể trong xây dựng tiêu chuẩn cán bộ; đánh giá cán bộ; quy hoạch cán bộ; đào tạo, bồi dưỡng cán bộ; luân chuyển, điều động cán bộ; bố trí, sử dụng, bổ nhiệm, đề bạt, khen thưởng, kỷ luật cán bộ, ...  nhằm phát huy năng lực đội ngũ cán bộ theo hướng bố trí số lượng hợp lý, nâng cao phẩm chất chính trị, đạo đức và trình độ chuyên môn, nghiệp vụ </w:t>
      </w:r>
      <w:r w:rsidRPr="00375AA0">
        <w:rPr>
          <w:rStyle w:val="Emphasis"/>
          <w:color w:val="333333"/>
        </w:rPr>
        <w:t>(vừa hồng vừa chuyên)</w:t>
      </w:r>
      <w:r w:rsidRPr="00375AA0">
        <w:rPr>
          <w:color w:val="333333"/>
          <w:sz w:val="26"/>
          <w:szCs w:val="26"/>
        </w:rPr>
        <w:t>, đáp ứng ngày càng tốt hơn yêu cầu hoạt động của Hệ thống chính trị trong tình hình mới.</w:t>
      </w:r>
    </w:p>
    <w:p w:rsidR="00F002F1" w:rsidRPr="00375AA0" w:rsidRDefault="00F002F1" w:rsidP="00F002F1">
      <w:pPr>
        <w:pStyle w:val="NormalWeb"/>
        <w:shd w:val="clear" w:color="auto" w:fill="FFFFFF"/>
        <w:spacing w:before="120" w:beforeAutospacing="0" w:after="120" w:afterAutospacing="0"/>
        <w:ind w:firstLine="720"/>
        <w:jc w:val="both"/>
        <w:rPr>
          <w:color w:val="414B56"/>
          <w:sz w:val="26"/>
          <w:szCs w:val="26"/>
        </w:rPr>
      </w:pPr>
      <w:r w:rsidRPr="00375AA0">
        <w:rPr>
          <w:color w:val="333333"/>
          <w:sz w:val="26"/>
          <w:szCs w:val="26"/>
        </w:rPr>
        <w:t>Thực hiện Chiến lược cán bộ thời kỳ đẩy mạnh CNH-HĐH đất nước theo tinh thần Nghị quyết TW 3 Khoá VIII, đội ngũ cán bộ của chúng ta đã có những ưu điểm nổi bật, đó là: Đa số cán bộ phấn khởi và tin tưởng vào thành công của công cuộc đổi mới, kiên định mục tiêu mà Đảng, Bác Hồ và nhân dân ta đã lựa chọn; số cán bộ được đào tạo cơ bản ngày càng nhiều cả về lý luận chính trị, khoa học kỹ thuật, quản lý kinh tế, quản lý nhà nước; năng lực, trình độ lãnh đạo, quản lý kinh tế - xã hội có nhiều tiến bộ. Đội ngũ cán bộ được tăng cường về số lượng, trình độ các mặt được nâng lên; cơ cấu đội ngũ cán bộ ngày càng hợp lý hơn. Về cơ bản đã khắc phục được những biểu hiện mơ hồ, dao động về lý tưởng của một bộ phận cán bộ. Số đông cán bộ vẫn giữ được phẩm chất đạo đức, lối sống lành mạnh, giản dị, gắn bó, gần gũi với nhân dân.</w:t>
      </w:r>
    </w:p>
    <w:p w:rsidR="00F002F1" w:rsidRPr="00375AA0" w:rsidRDefault="00F002F1" w:rsidP="00F002F1">
      <w:pPr>
        <w:pStyle w:val="NormalWeb"/>
        <w:shd w:val="clear" w:color="auto" w:fill="FFFFFF"/>
        <w:spacing w:before="120" w:beforeAutospacing="0" w:after="120" w:afterAutospacing="0"/>
        <w:ind w:firstLine="720"/>
        <w:jc w:val="both"/>
        <w:rPr>
          <w:color w:val="414B56"/>
          <w:sz w:val="26"/>
          <w:szCs w:val="26"/>
        </w:rPr>
      </w:pPr>
      <w:r w:rsidRPr="00375AA0">
        <w:rPr>
          <w:color w:val="333333"/>
          <w:spacing w:val="-2"/>
          <w:sz w:val="26"/>
          <w:szCs w:val="26"/>
        </w:rPr>
        <w:t>Song bên cạnh đó đội ngũ cán bộ vẫn còn những mặt yếu kém, khuyết điểm như </w:t>
      </w:r>
      <w:r w:rsidRPr="00375AA0">
        <w:rPr>
          <w:color w:val="414B56"/>
          <w:spacing w:val="-2"/>
          <w:sz w:val="26"/>
          <w:szCs w:val="26"/>
        </w:rPr>
        <w:t>Hội nghị TW4 - khoá XI (01/2012),Trung ương đã chỉ ra các khuyết điểm của đội ngũ cán bộ và công tác cán bộ là: một bộ phận không nhỏ cán bộ, đảng viên suy thoái nghiêm trọng về tư</w:t>
      </w:r>
      <w:r w:rsidRPr="00375AA0">
        <w:rPr>
          <w:i/>
          <w:iCs/>
          <w:color w:val="414B56"/>
          <w:spacing w:val="-2"/>
          <w:sz w:val="26"/>
          <w:szCs w:val="26"/>
        </w:rPr>
        <w:t> tưởng chính trị, đạo đức lối sống</w:t>
      </w:r>
      <w:r w:rsidRPr="00375AA0">
        <w:rPr>
          <w:color w:val="414B56"/>
          <w:spacing w:val="-2"/>
          <w:sz w:val="26"/>
          <w:szCs w:val="26"/>
        </w:rPr>
        <w:t>, thể hiện ở chỗ: phai nhạt lý tưởng, không kiên định con đường XHCN, dao động, thiếu niềm tin; xa sút ý chí chiến đấu, thấy đúng không dám bảo vệ, thấy sai không dám đấu tranh, thậm chí còn phụ hoạ với những quan điểm sai trái; sống ích kỷ, cơ hội, vụ lợi, hám danh, tham nhũng, lãng phí, lợi ích nhóm; tình trạng bè phái, cục bộ, mất đoàn kết và phong cách quan liêu, xa dân, vô cảm trước những  khó khăn, bức xúc của dân. Tình hình đó đã làm sói mòn và suy giảm lòng tin của nhân dân đối với Đảng, tác động tiêu cực đến uy tín, sức chiến đấu và vai trò lãnh đạo của Đảng.</w:t>
      </w:r>
      <w:r w:rsidRPr="00375AA0">
        <w:rPr>
          <w:b/>
          <w:bCs/>
          <w:color w:val="414B56"/>
          <w:spacing w:val="-2"/>
          <w:sz w:val="26"/>
          <w:szCs w:val="26"/>
        </w:rPr>
        <w:t> </w:t>
      </w:r>
      <w:r w:rsidRPr="00375AA0">
        <w:rPr>
          <w:i/>
          <w:iCs/>
          <w:color w:val="414B56"/>
          <w:spacing w:val="-2"/>
          <w:sz w:val="26"/>
          <w:szCs w:val="26"/>
        </w:rPr>
        <w:t>Việc xây dựng đội ngũ cán bộ lãnh đạo, quản lý các cấp có đủ phẩm chất, năng lực có ý nghĩa đặc biệt quan trọng, nhất là cấp ở Trung ương</w:t>
      </w:r>
      <w:r w:rsidRPr="00375AA0">
        <w:rPr>
          <w:color w:val="414B56"/>
          <w:spacing w:val="-2"/>
          <w:sz w:val="26"/>
          <w:szCs w:val="26"/>
        </w:rPr>
        <w:t> </w:t>
      </w:r>
      <w:r w:rsidRPr="00375AA0">
        <w:rPr>
          <w:i/>
          <w:iCs/>
          <w:color w:val="414B56"/>
          <w:spacing w:val="-2"/>
          <w:sz w:val="26"/>
          <w:szCs w:val="26"/>
        </w:rPr>
        <w:t>chưa được chỉ đạo và xây dựng một cách cơ bản nên dẫn đến tình trạng hẫng hụt, chắp vá, không đồng bộ</w:t>
      </w:r>
      <w:r w:rsidRPr="00375AA0">
        <w:rPr>
          <w:color w:val="414B56"/>
          <w:spacing w:val="-2"/>
          <w:sz w:val="26"/>
          <w:szCs w:val="26"/>
        </w:rPr>
        <w:t>. Một số trường hợp đánh giá cán bộ chưa thật công tâm, khách quan, không đúng với năng lực, sở trường của cán bộ, đã ảnh hưởng lớn đến uy tín của Đảng, sự phát triển của ngành, địa phương.</w:t>
      </w:r>
      <w:r w:rsidRPr="00375AA0">
        <w:rPr>
          <w:b/>
          <w:bCs/>
          <w:color w:val="414B56"/>
          <w:spacing w:val="-2"/>
          <w:sz w:val="26"/>
          <w:szCs w:val="26"/>
        </w:rPr>
        <w:t> </w:t>
      </w:r>
      <w:r w:rsidRPr="00375AA0">
        <w:rPr>
          <w:i/>
          <w:iCs/>
          <w:color w:val="414B56"/>
          <w:spacing w:val="-2"/>
          <w:sz w:val="26"/>
          <w:szCs w:val="26"/>
        </w:rPr>
        <w:t xml:space="preserve">Việc chấp hành các nguyên tắc tổ chức của Đảng không được chặt chẽ và còn bị vi phạm, đã dẫn đến tình trạng không rõ </w:t>
      </w:r>
      <w:r w:rsidRPr="00375AA0">
        <w:rPr>
          <w:i/>
          <w:iCs/>
          <w:color w:val="414B56"/>
          <w:spacing w:val="-2"/>
          <w:sz w:val="26"/>
          <w:szCs w:val="26"/>
        </w:rPr>
        <w:lastRenderedPageBreak/>
        <w:t>ràng, rành mạch về thẩm quyền, trách nhiệm cá nhân người đứng đầu cấp ủy, chính quyền, cơ quan, đơn vị</w:t>
      </w:r>
      <w:r w:rsidRPr="00375AA0">
        <w:rPr>
          <w:color w:val="414B56"/>
          <w:spacing w:val="-2"/>
          <w:sz w:val="26"/>
          <w:szCs w:val="26"/>
        </w:rPr>
        <w:t>. Nguyên tắc “tập thể lãnh đạo, cá nhân phụ trách” nhiều nơi rơi vào hình thức do không xác định rõ trách nhiệm, mối quan hệ giữa tập thể và cá nhân; khi có khuyết điểm thì đổ lỗi cho tập thể, không ai chịu trách nhiệm.</w:t>
      </w:r>
    </w:p>
    <w:p w:rsidR="00F002F1" w:rsidRPr="00375AA0" w:rsidRDefault="00F002F1" w:rsidP="00F002F1">
      <w:pPr>
        <w:pStyle w:val="NormalWeb"/>
        <w:shd w:val="clear" w:color="auto" w:fill="FFFFFF"/>
        <w:spacing w:before="120" w:beforeAutospacing="0" w:after="120" w:afterAutospacing="0"/>
        <w:ind w:firstLine="720"/>
        <w:jc w:val="both"/>
        <w:rPr>
          <w:color w:val="414B56"/>
          <w:sz w:val="26"/>
          <w:szCs w:val="26"/>
        </w:rPr>
      </w:pPr>
      <w:r w:rsidRPr="00375AA0">
        <w:rPr>
          <w:color w:val="333333"/>
          <w:spacing w:val="-2"/>
          <w:sz w:val="26"/>
          <w:szCs w:val="26"/>
        </w:rPr>
        <w:t>Những yếu kém, khuyết điểm đó có nhiều nguyên nhân, nguyên nhân khách quan là do dấu ấn của nền sản xuất nhỏ chi phối; nguyên nhân chủ quan là do bước vào thời kỳ đất nước đổi mới các cấp ủy đảng chưa dự báo được những tình huống; chưa hiểu dầy đủ nội dung, yêu cầu đổi mới đối với cán bộ, nhiều tổ chức đảng và cơ quan chưa chủ động xây dựng quy hoạch cán bộ, không tích cực chuẩn bị người bổ sung thay thế, công tác giáo dục, bồi dưỡng về nhận thức, lý tưởng cho cán bộ, đảng viên còn hạn chế; bản thân cán bộ thiếu tự giác học tập, rèn luyện, tu dưỡng; công tác quản lý, kiểm tra, bố trí sử dụng và thực hiện chế độ, chính sách đối với cán bộ còn nhiều bất cập, yếu kém; kỷ luật cán bộ không nghiêm. Chưa có chính sách thu hút và tạo nguồn phát triển cán bộ trong nhiều lĩnh vực; chưa phát huy hết năng lực, trách nhiệm của cán bộ; chưa sàng lọc, bảo vệ và chăm lo tốt cho đội ngũ cán bộ. Mặt khác, nền kinh tế nước ta còn lạc hậu; trình độ khoa học, công nghệ thấp, chưa tiếp cận được với sự phát triển của kinh tế tri thức; hệ thống giáo dục còn bất cập, chậm đổi mới, thiếu đồng bộ; thiếu cơ chế phát hiện, tuyển chọn, đào tạo và sử dụng người có đức, có tài, cán bộ khoa học, chuyên gia giỏi. Nhiều cơ chế, chính sách chậm đổi mới, còn cào bằng, thậm chí lạc hậu, thiếu động lực, kìm hãm sự phát triển, làm nản lòng cán bộ, làm thui chột tài năng; tình trạng phân hoá giàu ngheo trong xã hội và việc giàu lên nhanh chóng của một bộ phận cán bộ gây tâm lý băn khoăn, lo lắng, làm giảm niềm tin, sự phấn đấu của đội ngũ cán bộ.</w:t>
      </w:r>
    </w:p>
    <w:p w:rsidR="00F002F1" w:rsidRPr="00375AA0" w:rsidRDefault="00F002F1" w:rsidP="00F002F1">
      <w:pPr>
        <w:pStyle w:val="NormalWeb"/>
        <w:shd w:val="clear" w:color="auto" w:fill="FFFFFF"/>
        <w:spacing w:before="120" w:beforeAutospacing="0" w:after="120" w:afterAutospacing="0"/>
        <w:ind w:firstLine="720"/>
        <w:jc w:val="both"/>
        <w:rPr>
          <w:color w:val="414B56"/>
          <w:sz w:val="26"/>
          <w:szCs w:val="26"/>
        </w:rPr>
      </w:pPr>
    </w:p>
    <w:p w:rsidR="00F002F1" w:rsidRPr="00375AA0" w:rsidRDefault="00F002F1" w:rsidP="00F002F1">
      <w:pPr>
        <w:pStyle w:val="NormalWeb"/>
        <w:shd w:val="clear" w:color="auto" w:fill="FFFFFF"/>
        <w:spacing w:before="120" w:beforeAutospacing="0" w:after="120" w:afterAutospacing="0"/>
        <w:jc w:val="both"/>
        <w:rPr>
          <w:color w:val="414B56"/>
          <w:sz w:val="26"/>
          <w:szCs w:val="26"/>
        </w:rPr>
      </w:pPr>
      <w:r w:rsidRPr="00375AA0">
        <w:rPr>
          <w:b/>
          <w:bCs/>
          <w:color w:val="333333"/>
          <w:sz w:val="26"/>
          <w:szCs w:val="26"/>
        </w:rPr>
        <w:t>2/. Phân tích quan điểm xây dựng đội ngũ cán bộ:</w:t>
      </w:r>
    </w:p>
    <w:p w:rsidR="00F002F1" w:rsidRPr="00375AA0" w:rsidRDefault="00F002F1" w:rsidP="00F002F1">
      <w:pPr>
        <w:pStyle w:val="NormalWeb"/>
        <w:shd w:val="clear" w:color="auto" w:fill="FFFFFF"/>
        <w:spacing w:before="120" w:beforeAutospacing="0" w:after="120" w:afterAutospacing="0"/>
        <w:ind w:firstLine="720"/>
        <w:rPr>
          <w:color w:val="414B56"/>
          <w:sz w:val="26"/>
          <w:szCs w:val="26"/>
        </w:rPr>
      </w:pPr>
      <w:r w:rsidRPr="00375AA0">
        <w:rPr>
          <w:color w:val="333333"/>
          <w:sz w:val="26"/>
          <w:szCs w:val="26"/>
        </w:rPr>
        <w:t>Để khắc phục những yếu kém, khuyết điểm nêu trên, tại Hội nghị lần thứ 9 BCHTW khoá X Đảng ta đã quán triệt một cách sâu sắc 6 quan điểm về xây dựng đội ngũ cán bộ, như sau:</w:t>
      </w:r>
    </w:p>
    <w:p w:rsidR="00F002F1" w:rsidRPr="00375AA0" w:rsidRDefault="00F002F1" w:rsidP="00F002F1">
      <w:pPr>
        <w:pStyle w:val="NormalWeb"/>
        <w:shd w:val="clear" w:color="auto" w:fill="FFFFFF"/>
        <w:spacing w:before="120" w:beforeAutospacing="0" w:after="120" w:afterAutospacing="0"/>
        <w:ind w:firstLine="720"/>
        <w:jc w:val="both"/>
        <w:rPr>
          <w:color w:val="414B56"/>
          <w:sz w:val="26"/>
          <w:szCs w:val="26"/>
        </w:rPr>
      </w:pPr>
      <w:r w:rsidRPr="00375AA0">
        <w:rPr>
          <w:i/>
          <w:iCs/>
          <w:color w:val="414B56"/>
          <w:sz w:val="26"/>
          <w:szCs w:val="26"/>
        </w:rPr>
        <w:t>Một là</w:t>
      </w:r>
      <w:r w:rsidRPr="00375AA0">
        <w:rPr>
          <w:color w:val="414B56"/>
          <w:sz w:val="26"/>
          <w:szCs w:val="26"/>
        </w:rPr>
        <w:t>, Cán bộ là nhân tố quyết định sự thành bại của Cách Mạng, là khâu then chốt trong công tác xây dựng Đảng. Phải thường xuyên chăm lo xây dựng đội ngũ cán bộ, đổi mới công tác cán bộ gắn với đổi mới phương thức lãnh đạo của Đảng.</w:t>
      </w:r>
    </w:p>
    <w:p w:rsidR="00F002F1" w:rsidRPr="00375AA0" w:rsidRDefault="00F002F1" w:rsidP="00F002F1">
      <w:pPr>
        <w:pStyle w:val="NormalWeb"/>
        <w:shd w:val="clear" w:color="auto" w:fill="FFFFFF"/>
        <w:spacing w:before="120" w:beforeAutospacing="0" w:after="120" w:afterAutospacing="0"/>
        <w:ind w:firstLine="720"/>
        <w:jc w:val="both"/>
        <w:rPr>
          <w:color w:val="414B56"/>
          <w:sz w:val="26"/>
          <w:szCs w:val="26"/>
        </w:rPr>
      </w:pPr>
      <w:r w:rsidRPr="00375AA0">
        <w:rPr>
          <w:i/>
          <w:iCs/>
          <w:color w:val="414B56"/>
          <w:spacing w:val="-4"/>
          <w:sz w:val="26"/>
          <w:szCs w:val="26"/>
        </w:rPr>
        <w:t>Hai là</w:t>
      </w:r>
      <w:r w:rsidRPr="00375AA0">
        <w:rPr>
          <w:color w:val="414B56"/>
          <w:spacing w:val="-4"/>
          <w:sz w:val="26"/>
          <w:szCs w:val="26"/>
        </w:rPr>
        <w:t>, Xây dựng đội ngũ cán bộ phải xuất phát từ chiến lược phát triển kinh tế xã hội và bảo vệ tổ quốc, từ yêu cầu nhiệm vụ của thời kỳ đẩy mạnh toàn diện công cuọc đổi mới, CNH- HĐH đất nước, nhằm mục tiêu: Dân giàu nước mạnh, xã hội công bằng, dân chủ, văn minh tiến lên CNXH.</w:t>
      </w:r>
    </w:p>
    <w:p w:rsidR="00F002F1" w:rsidRPr="00375AA0" w:rsidRDefault="00F002F1" w:rsidP="00F002F1">
      <w:pPr>
        <w:pStyle w:val="NormalWeb"/>
        <w:shd w:val="clear" w:color="auto" w:fill="FFFFFF"/>
        <w:spacing w:before="120" w:beforeAutospacing="0" w:after="120" w:afterAutospacing="0"/>
        <w:ind w:firstLine="720"/>
        <w:jc w:val="both"/>
        <w:rPr>
          <w:color w:val="414B56"/>
          <w:sz w:val="26"/>
          <w:szCs w:val="26"/>
        </w:rPr>
      </w:pPr>
      <w:r w:rsidRPr="00375AA0">
        <w:rPr>
          <w:color w:val="414B56"/>
          <w:sz w:val="26"/>
          <w:szCs w:val="26"/>
        </w:rPr>
        <w:t>- Mục tiêu của CNH-HĐH là: xây dựng nước ta thành một nước công nghiệp tiến bộ có  cơ sở vật chất kỹ thuật hiện đại, cơ cấu kinh tế hợp lý, quan hệ sản xuất phù hợp với lực lượng sx, phấn đấu đưa nước ta thành một nước công nghiệp Vào năm 2020.</w:t>
      </w:r>
    </w:p>
    <w:p w:rsidR="00F002F1" w:rsidRPr="00375AA0" w:rsidRDefault="00F002F1" w:rsidP="00F002F1">
      <w:pPr>
        <w:pStyle w:val="NormalWeb"/>
        <w:shd w:val="clear" w:color="auto" w:fill="FFFFFF"/>
        <w:spacing w:before="120" w:beforeAutospacing="0" w:after="120" w:afterAutospacing="0"/>
        <w:ind w:firstLine="720"/>
        <w:jc w:val="both"/>
        <w:rPr>
          <w:color w:val="414B56"/>
          <w:sz w:val="26"/>
          <w:szCs w:val="26"/>
        </w:rPr>
      </w:pPr>
      <w:r w:rsidRPr="00375AA0">
        <w:rPr>
          <w:color w:val="414B56"/>
          <w:sz w:val="26"/>
          <w:szCs w:val="26"/>
        </w:rPr>
        <w:t>- Việc xây dựng đội ngũ cán bộ phải xuất phát từ đường lối, nhiệm vụ chính trị của thời kỳ Đổi mới: có đường lối nhiện vụ chính trị đúng, cơ chế quản lý năng động, hiệu quả, nhiệm vụ tổ chức thích hợp thì mới có nội dung, phương hướng xây dựng đội ngũ cán bộ vững mạnh.</w:t>
      </w:r>
    </w:p>
    <w:p w:rsidR="00F002F1" w:rsidRPr="00375AA0" w:rsidRDefault="00F002F1" w:rsidP="00F002F1">
      <w:pPr>
        <w:pStyle w:val="NormalWeb"/>
        <w:shd w:val="clear" w:color="auto" w:fill="FFFFFF"/>
        <w:spacing w:before="120" w:beforeAutospacing="0" w:after="120" w:afterAutospacing="0"/>
        <w:ind w:firstLine="720"/>
        <w:jc w:val="both"/>
        <w:rPr>
          <w:color w:val="414B56"/>
          <w:sz w:val="26"/>
          <w:szCs w:val="26"/>
        </w:rPr>
      </w:pPr>
      <w:r w:rsidRPr="00375AA0">
        <w:rPr>
          <w:color w:val="414B56"/>
          <w:sz w:val="26"/>
          <w:szCs w:val="26"/>
        </w:rPr>
        <w:t>- Công tác cán bộ phải gắn chặt và phục vụ đường lối chính trị của Đảng, phục vụ sự chuyển hướng giai đoạn cách mạng và đổi mới cơ chế quản lý.</w:t>
      </w:r>
    </w:p>
    <w:p w:rsidR="00F002F1" w:rsidRPr="00375AA0" w:rsidRDefault="00F002F1" w:rsidP="00F002F1">
      <w:pPr>
        <w:pStyle w:val="NormalWeb"/>
        <w:shd w:val="clear" w:color="auto" w:fill="FFFFFF"/>
        <w:spacing w:before="120" w:beforeAutospacing="0" w:after="120" w:afterAutospacing="0"/>
        <w:jc w:val="both"/>
        <w:rPr>
          <w:color w:val="414B56"/>
          <w:sz w:val="26"/>
          <w:szCs w:val="26"/>
        </w:rPr>
      </w:pPr>
      <w:r w:rsidRPr="00375AA0">
        <w:rPr>
          <w:color w:val="414B56"/>
          <w:sz w:val="26"/>
          <w:szCs w:val="26"/>
        </w:rPr>
        <w:t>Và từ trong quá trình đấu tranh thực hiện nhiệm vụ chính trị mà xem xét đánh giá đội ngũ cán bộ.</w:t>
      </w:r>
    </w:p>
    <w:p w:rsidR="00F002F1" w:rsidRPr="00375AA0" w:rsidRDefault="00F002F1" w:rsidP="00F002F1">
      <w:pPr>
        <w:pStyle w:val="NormalWeb"/>
        <w:shd w:val="clear" w:color="auto" w:fill="FFFFFF"/>
        <w:spacing w:before="120" w:beforeAutospacing="0" w:after="120" w:afterAutospacing="0"/>
        <w:ind w:firstLine="720"/>
        <w:jc w:val="both"/>
        <w:rPr>
          <w:color w:val="414B56"/>
          <w:sz w:val="26"/>
          <w:szCs w:val="26"/>
        </w:rPr>
      </w:pPr>
      <w:r w:rsidRPr="00375AA0">
        <w:rPr>
          <w:i/>
          <w:iCs/>
          <w:color w:val="414B56"/>
          <w:sz w:val="26"/>
          <w:szCs w:val="26"/>
        </w:rPr>
        <w:t>Ba là</w:t>
      </w:r>
      <w:r w:rsidRPr="00375AA0">
        <w:rPr>
          <w:color w:val="414B56"/>
          <w:sz w:val="26"/>
          <w:szCs w:val="26"/>
        </w:rPr>
        <w:t xml:space="preserve">, Quán triệt quan điểm giai cấp công nhân của Đảng, phát huy sức mạnh toàn dân tộc, truyền thống yêu nước, đại đoàn kết và gắn bó mật thiết với nhân dân, tập hợp rộng rãi các loại cán bộ, </w:t>
      </w:r>
      <w:r w:rsidRPr="00375AA0">
        <w:rPr>
          <w:color w:val="414B56"/>
          <w:sz w:val="26"/>
          <w:szCs w:val="26"/>
        </w:rPr>
        <w:lastRenderedPageBreak/>
        <w:t>trọng dụng nhân tài, không phân biệt dân tộc tôn giáo, người ở trong nước hay là người VN định cư ở nước ngoài.</w:t>
      </w:r>
    </w:p>
    <w:p w:rsidR="00F002F1" w:rsidRPr="00375AA0" w:rsidRDefault="00F002F1" w:rsidP="00F002F1">
      <w:pPr>
        <w:pStyle w:val="NormalWeb"/>
        <w:shd w:val="clear" w:color="auto" w:fill="FFFFFF"/>
        <w:spacing w:before="120" w:beforeAutospacing="0" w:after="120" w:afterAutospacing="0"/>
        <w:ind w:firstLine="720"/>
        <w:jc w:val="both"/>
        <w:rPr>
          <w:color w:val="414B56"/>
          <w:sz w:val="26"/>
          <w:szCs w:val="26"/>
        </w:rPr>
      </w:pPr>
      <w:r w:rsidRPr="00375AA0">
        <w:rPr>
          <w:color w:val="414B56"/>
          <w:sz w:val="26"/>
          <w:szCs w:val="26"/>
        </w:rPr>
        <w:t>- Đảng phải thường xuyên giáo dục quan điểm, lập trường, ý thức tổ chức của g/c công nhân cho cán bộ, Đảng viên,tăng cường cán bộ xuất thân từ công nhân.</w:t>
      </w:r>
    </w:p>
    <w:p w:rsidR="00F002F1" w:rsidRPr="00375AA0" w:rsidRDefault="00F002F1" w:rsidP="00F002F1">
      <w:pPr>
        <w:pStyle w:val="NormalWeb"/>
        <w:shd w:val="clear" w:color="auto" w:fill="FFFFFF"/>
        <w:spacing w:before="120" w:beforeAutospacing="0" w:after="120" w:afterAutospacing="0"/>
        <w:ind w:firstLine="720"/>
        <w:jc w:val="both"/>
        <w:rPr>
          <w:color w:val="414B56"/>
          <w:sz w:val="26"/>
          <w:szCs w:val="26"/>
        </w:rPr>
      </w:pPr>
      <w:r w:rsidRPr="00375AA0">
        <w:rPr>
          <w:color w:val="414B56"/>
          <w:sz w:val="26"/>
          <w:szCs w:val="26"/>
        </w:rPr>
        <w:t>- phát huy truyền thống yêu nước, đoàn kết dân tộc.</w:t>
      </w:r>
    </w:p>
    <w:p w:rsidR="00F002F1" w:rsidRPr="00375AA0" w:rsidRDefault="00F002F1" w:rsidP="00F002F1">
      <w:pPr>
        <w:pStyle w:val="NormalWeb"/>
        <w:shd w:val="clear" w:color="auto" w:fill="FFFFFF"/>
        <w:spacing w:before="120" w:beforeAutospacing="0" w:after="120" w:afterAutospacing="0"/>
        <w:ind w:firstLine="720"/>
        <w:jc w:val="both"/>
        <w:rPr>
          <w:color w:val="414B56"/>
          <w:sz w:val="26"/>
          <w:szCs w:val="26"/>
        </w:rPr>
      </w:pPr>
      <w:r w:rsidRPr="00375AA0">
        <w:rPr>
          <w:color w:val="414B56"/>
          <w:sz w:val="26"/>
          <w:szCs w:val="26"/>
        </w:rPr>
        <w:t>- Kế thừa, phát huy truyền thóng tốt đẹp của đội nhũ cán bộ cách mạng để xây dựng thế hệ cán bộ tương lai có đủ đức đủ tài.</w:t>
      </w:r>
    </w:p>
    <w:p w:rsidR="00F002F1" w:rsidRPr="00375AA0" w:rsidRDefault="00F002F1" w:rsidP="00F002F1">
      <w:pPr>
        <w:pStyle w:val="NormalWeb"/>
        <w:shd w:val="clear" w:color="auto" w:fill="FFFFFF"/>
        <w:spacing w:before="120" w:beforeAutospacing="0" w:after="120" w:afterAutospacing="0"/>
        <w:ind w:firstLine="720"/>
        <w:jc w:val="both"/>
        <w:rPr>
          <w:color w:val="414B56"/>
          <w:sz w:val="26"/>
          <w:szCs w:val="26"/>
        </w:rPr>
      </w:pPr>
      <w:r w:rsidRPr="00375AA0">
        <w:rPr>
          <w:color w:val="414B56"/>
          <w:sz w:val="26"/>
          <w:szCs w:val="26"/>
        </w:rPr>
        <w:t>- Không nên hiểu quan điểm g/c công nhân một cách đơn giản, giáo điều dẫn đến hẹp hòi, thành phần chủ nghĩa, phải coi đó là vấn đề bản chất của một ĐCS.</w:t>
      </w:r>
    </w:p>
    <w:p w:rsidR="00F002F1" w:rsidRPr="00375AA0" w:rsidRDefault="00F002F1" w:rsidP="00F002F1">
      <w:pPr>
        <w:pStyle w:val="NormalWeb"/>
        <w:shd w:val="clear" w:color="auto" w:fill="FFFFFF"/>
        <w:spacing w:before="120" w:beforeAutospacing="0" w:after="120" w:afterAutospacing="0"/>
        <w:ind w:firstLine="720"/>
        <w:jc w:val="both"/>
        <w:rPr>
          <w:color w:val="414B56"/>
          <w:sz w:val="26"/>
          <w:szCs w:val="26"/>
        </w:rPr>
      </w:pPr>
      <w:r w:rsidRPr="00375AA0">
        <w:rPr>
          <w:i/>
          <w:iCs/>
          <w:color w:val="414B56"/>
          <w:sz w:val="26"/>
          <w:szCs w:val="26"/>
        </w:rPr>
        <w:t>Bốn là</w:t>
      </w:r>
      <w:r w:rsidRPr="00375AA0">
        <w:rPr>
          <w:color w:val="414B56"/>
          <w:sz w:val="26"/>
          <w:szCs w:val="26"/>
        </w:rPr>
        <w:t>, Gắn việc xây dựng đội ngũ cán bộ với xây dựng tổ chức và đổi mới cơ chế chính sách với việc học tập và làm theo tấm gương đạo đức Hồ Chí Minh.</w:t>
      </w:r>
    </w:p>
    <w:p w:rsidR="00F002F1" w:rsidRPr="00375AA0" w:rsidRDefault="00F002F1" w:rsidP="00F002F1">
      <w:pPr>
        <w:pStyle w:val="NormalWeb"/>
        <w:shd w:val="clear" w:color="auto" w:fill="FFFFFF"/>
        <w:spacing w:before="120" w:beforeAutospacing="0" w:after="120" w:afterAutospacing="0"/>
        <w:jc w:val="both"/>
        <w:rPr>
          <w:color w:val="414B56"/>
          <w:sz w:val="26"/>
          <w:szCs w:val="26"/>
        </w:rPr>
      </w:pPr>
      <w:r w:rsidRPr="00375AA0">
        <w:rPr>
          <w:color w:val="414B56"/>
          <w:sz w:val="26"/>
          <w:szCs w:val="26"/>
        </w:rPr>
        <w:t>            - Một mặt tổ chức tốt thì cán bộ tốt, cán bộ là nhân tố của tổ chức tồn tại và hoạt động trong một tổ chức nhất định. Tổ chức quy định nhiệm vụ chức năng của cán bộ. Trong một tổ chức mạnh, cán bộ được rèn luyện, trưởng thành, năng lực được phát huy và tạo nên sức mạnh tập thể. N gược lại, tổ chức phụ thuộc rất nhiều vào điều kiện và năng lực hoạt động của con người.</w:t>
      </w:r>
    </w:p>
    <w:p w:rsidR="00F002F1" w:rsidRPr="00375AA0" w:rsidRDefault="00F002F1" w:rsidP="00F002F1">
      <w:pPr>
        <w:pStyle w:val="NormalWeb"/>
        <w:shd w:val="clear" w:color="auto" w:fill="FFFFFF"/>
        <w:spacing w:before="120" w:beforeAutospacing="0" w:after="120" w:afterAutospacing="0"/>
        <w:ind w:firstLine="720"/>
        <w:jc w:val="both"/>
        <w:rPr>
          <w:color w:val="414B56"/>
          <w:sz w:val="26"/>
          <w:szCs w:val="26"/>
        </w:rPr>
      </w:pPr>
      <w:r w:rsidRPr="00375AA0">
        <w:rPr>
          <w:color w:val="414B56"/>
          <w:sz w:val="26"/>
          <w:szCs w:val="26"/>
        </w:rPr>
        <w:t>- Cán bộ là người đi đầu trong mọi hoạt động phong trào, nhiệm vụ, do đó, càng phải tu dưỡng rèn luyện đạo đức làm gương cho quần chúng  đông thời làm trong sạch vững mạnh cho cơ quan, tổ chức.</w:t>
      </w:r>
    </w:p>
    <w:p w:rsidR="00F002F1" w:rsidRPr="00375AA0" w:rsidRDefault="00F002F1" w:rsidP="00F002F1">
      <w:pPr>
        <w:pStyle w:val="NormalWeb"/>
        <w:shd w:val="clear" w:color="auto" w:fill="FFFFFF"/>
        <w:spacing w:before="120" w:beforeAutospacing="0" w:after="120" w:afterAutospacing="0"/>
        <w:ind w:firstLine="720"/>
        <w:jc w:val="both"/>
        <w:rPr>
          <w:color w:val="414B56"/>
          <w:sz w:val="26"/>
          <w:szCs w:val="26"/>
        </w:rPr>
      </w:pPr>
      <w:r w:rsidRPr="00375AA0">
        <w:rPr>
          <w:i/>
          <w:iCs/>
          <w:color w:val="414B56"/>
          <w:sz w:val="26"/>
          <w:szCs w:val="26"/>
        </w:rPr>
        <w:t>Năm là</w:t>
      </w:r>
      <w:r w:rsidRPr="00375AA0">
        <w:rPr>
          <w:color w:val="414B56"/>
          <w:sz w:val="26"/>
          <w:szCs w:val="26"/>
        </w:rPr>
        <w:t>, Thông qua hoạt động thức tiễn và phong trào cách mạng của nhân dân, nâng cao triình độ dân trí, phát triển nguồn nhân lực chất lượng cao để tuyển chọn, giáo dục, rèn luyện, bồi dưỡng cán bộ; phải dựa vào nhân dân để phát hiện, kiểm tra, giám sát  cán bộ.</w:t>
      </w:r>
    </w:p>
    <w:p w:rsidR="00F002F1" w:rsidRPr="00375AA0" w:rsidRDefault="00F002F1" w:rsidP="00F002F1">
      <w:pPr>
        <w:pStyle w:val="NormalWeb"/>
        <w:shd w:val="clear" w:color="auto" w:fill="FFFFFF"/>
        <w:spacing w:before="120" w:beforeAutospacing="0" w:after="120" w:afterAutospacing="0"/>
        <w:ind w:firstLine="720"/>
        <w:jc w:val="both"/>
        <w:rPr>
          <w:color w:val="414B56"/>
          <w:sz w:val="26"/>
          <w:szCs w:val="26"/>
        </w:rPr>
      </w:pPr>
      <w:r w:rsidRPr="00375AA0">
        <w:rPr>
          <w:color w:val="414B56"/>
          <w:sz w:val="26"/>
          <w:szCs w:val="26"/>
        </w:rPr>
        <w:t>- Cán bộ và phong trào quần chúng có mối quan hệ chặt chẽ: phong trào CM của quần chúng sản sinh ra những cán bộ tốt, là môi trường rèn luyện, thử thách, sàng lọc cán bộ. Mặt khác cán bộ là người tuyên tuyền, lãnh đao phong trào CM.</w:t>
      </w:r>
    </w:p>
    <w:p w:rsidR="00F002F1" w:rsidRPr="00375AA0" w:rsidRDefault="00F002F1" w:rsidP="00F002F1">
      <w:pPr>
        <w:pStyle w:val="NormalWeb"/>
        <w:shd w:val="clear" w:color="auto" w:fill="FFFFFF"/>
        <w:spacing w:before="120" w:beforeAutospacing="0" w:after="120" w:afterAutospacing="0"/>
        <w:ind w:firstLine="720"/>
        <w:jc w:val="both"/>
        <w:rPr>
          <w:color w:val="414B56"/>
          <w:sz w:val="26"/>
          <w:szCs w:val="26"/>
        </w:rPr>
      </w:pPr>
      <w:r w:rsidRPr="00375AA0">
        <w:rPr>
          <w:color w:val="414B56"/>
          <w:sz w:val="26"/>
          <w:szCs w:val="26"/>
        </w:rPr>
        <w:t>- Cần đào tạo cán bô cả về lý luận chính trị,phẩm chất đạo đức, trình độ chuyên môn và cả năng lực thực tiễn.</w:t>
      </w:r>
    </w:p>
    <w:p w:rsidR="00F002F1" w:rsidRPr="00375AA0" w:rsidRDefault="00F002F1" w:rsidP="00F002F1">
      <w:pPr>
        <w:pStyle w:val="NormalWeb"/>
        <w:shd w:val="clear" w:color="auto" w:fill="FFFFFF"/>
        <w:spacing w:before="120" w:beforeAutospacing="0" w:after="120" w:afterAutospacing="0"/>
        <w:ind w:firstLine="720"/>
        <w:jc w:val="both"/>
        <w:rPr>
          <w:color w:val="414B56"/>
          <w:sz w:val="26"/>
          <w:szCs w:val="26"/>
        </w:rPr>
      </w:pPr>
      <w:r w:rsidRPr="00375AA0">
        <w:rPr>
          <w:color w:val="414B56"/>
          <w:sz w:val="26"/>
          <w:szCs w:val="26"/>
        </w:rPr>
        <w:t>- Trong thời đại CNH-HĐH càng cần chú trọng hơn nữa công tác giáo dục, rèn luyện, bồi dưỡng, tuyển chọn cán bộ để có thể đáp ứng với yêu cầu và nhiêm vụ mới của đất nước.</w:t>
      </w:r>
    </w:p>
    <w:p w:rsidR="00F002F1" w:rsidRPr="00375AA0" w:rsidRDefault="00F002F1" w:rsidP="00F002F1">
      <w:pPr>
        <w:pStyle w:val="NormalWeb"/>
        <w:shd w:val="clear" w:color="auto" w:fill="FFFFFF"/>
        <w:spacing w:before="120" w:beforeAutospacing="0" w:after="120" w:afterAutospacing="0"/>
        <w:ind w:firstLine="720"/>
        <w:jc w:val="both"/>
        <w:rPr>
          <w:color w:val="414B56"/>
          <w:sz w:val="26"/>
          <w:szCs w:val="26"/>
        </w:rPr>
      </w:pPr>
      <w:r w:rsidRPr="00375AA0">
        <w:rPr>
          <w:i/>
          <w:iCs/>
          <w:color w:val="414B56"/>
          <w:sz w:val="26"/>
          <w:szCs w:val="26"/>
        </w:rPr>
        <w:t>Sáu là</w:t>
      </w:r>
      <w:r w:rsidRPr="00375AA0">
        <w:rPr>
          <w:color w:val="414B56"/>
          <w:sz w:val="26"/>
          <w:szCs w:val="26"/>
        </w:rPr>
        <w:t>, Đảng thống nhất lãng đạo công tác cán bộ và quản lý đội ngũ cán bộ theo nguyên tắc tập trung, dân chủ đi đôi với phát huy trách nhiệm của các tổ chức và người đứng đầu các tổ chức trong hệ thống chính trị.</w:t>
      </w:r>
    </w:p>
    <w:p w:rsidR="00F002F1" w:rsidRPr="00375AA0" w:rsidRDefault="00F002F1" w:rsidP="00F002F1">
      <w:pPr>
        <w:pStyle w:val="NormalWeb"/>
        <w:shd w:val="clear" w:color="auto" w:fill="FFFFFF"/>
        <w:spacing w:before="120" w:beforeAutospacing="0" w:after="120" w:afterAutospacing="0"/>
        <w:ind w:firstLine="720"/>
        <w:jc w:val="both"/>
        <w:rPr>
          <w:color w:val="414B56"/>
          <w:sz w:val="26"/>
          <w:szCs w:val="26"/>
        </w:rPr>
      </w:pPr>
      <w:r w:rsidRPr="00375AA0">
        <w:rPr>
          <w:color w:val="414B56"/>
          <w:spacing w:val="-4"/>
          <w:sz w:val="26"/>
          <w:szCs w:val="26"/>
        </w:rPr>
        <w:t>- Đảng thống nhất lãnh đạo công tác cán bộ và quản lý cán bộ được tập trung ở các điểm sau: </w:t>
      </w:r>
    </w:p>
    <w:p w:rsidR="00F002F1" w:rsidRPr="00375AA0" w:rsidRDefault="00F002F1" w:rsidP="00F002F1">
      <w:pPr>
        <w:pStyle w:val="NormalWeb"/>
        <w:shd w:val="clear" w:color="auto" w:fill="FFFFFF"/>
        <w:spacing w:before="120" w:beforeAutospacing="0" w:after="120" w:afterAutospacing="0"/>
        <w:ind w:firstLine="1440"/>
        <w:jc w:val="both"/>
        <w:rPr>
          <w:color w:val="414B56"/>
          <w:sz w:val="26"/>
          <w:szCs w:val="26"/>
        </w:rPr>
      </w:pPr>
      <w:r w:rsidRPr="00375AA0">
        <w:rPr>
          <w:color w:val="414B56"/>
          <w:sz w:val="26"/>
          <w:szCs w:val="26"/>
        </w:rPr>
        <w:t>+ Đảng đề ra quan điểm chủ trương chính sách và cụ thể hoá thành kế hoạch quy trình đào tạo bồi dưỡng đánh giá và sử dụng cán bộ.</w:t>
      </w:r>
    </w:p>
    <w:p w:rsidR="00F002F1" w:rsidRPr="00375AA0" w:rsidRDefault="00F002F1" w:rsidP="00F002F1">
      <w:pPr>
        <w:pStyle w:val="NormalWeb"/>
        <w:shd w:val="clear" w:color="auto" w:fill="FFFFFF"/>
        <w:spacing w:before="120" w:beforeAutospacing="0" w:after="120" w:afterAutospacing="0"/>
        <w:ind w:left="720" w:firstLine="720"/>
        <w:jc w:val="both"/>
        <w:rPr>
          <w:color w:val="414B56"/>
          <w:sz w:val="26"/>
          <w:szCs w:val="26"/>
        </w:rPr>
      </w:pPr>
      <w:r w:rsidRPr="00375AA0">
        <w:rPr>
          <w:color w:val="414B56"/>
          <w:sz w:val="26"/>
          <w:szCs w:val="26"/>
        </w:rPr>
        <w:t>+ Đảng lãnh đạo chỉ đạo các cấp các ngành thực hiện.</w:t>
      </w:r>
    </w:p>
    <w:p w:rsidR="00F002F1" w:rsidRPr="00375AA0" w:rsidRDefault="00F002F1" w:rsidP="00F002F1">
      <w:pPr>
        <w:pStyle w:val="NormalWeb"/>
        <w:shd w:val="clear" w:color="auto" w:fill="FFFFFF"/>
        <w:spacing w:before="120" w:beforeAutospacing="0" w:after="120" w:afterAutospacing="0"/>
        <w:ind w:left="720" w:firstLine="720"/>
        <w:jc w:val="both"/>
        <w:rPr>
          <w:color w:val="414B56"/>
          <w:sz w:val="26"/>
          <w:szCs w:val="26"/>
        </w:rPr>
      </w:pPr>
      <w:r w:rsidRPr="00375AA0">
        <w:rPr>
          <w:color w:val="414B56"/>
          <w:sz w:val="26"/>
          <w:szCs w:val="26"/>
        </w:rPr>
        <w:t>+ Đảng quyết định sự phân công phân cấp cán bộ.</w:t>
      </w:r>
    </w:p>
    <w:p w:rsidR="00F002F1" w:rsidRPr="00375AA0" w:rsidRDefault="00F002F1" w:rsidP="00F002F1">
      <w:pPr>
        <w:pStyle w:val="NormalWeb"/>
        <w:shd w:val="clear" w:color="auto" w:fill="FFFFFF"/>
        <w:spacing w:before="120" w:beforeAutospacing="0" w:after="120" w:afterAutospacing="0"/>
        <w:ind w:firstLine="720"/>
        <w:jc w:val="both"/>
        <w:rPr>
          <w:color w:val="414B56"/>
          <w:sz w:val="26"/>
          <w:szCs w:val="26"/>
        </w:rPr>
      </w:pPr>
      <w:r w:rsidRPr="00375AA0">
        <w:rPr>
          <w:color w:val="414B56"/>
          <w:sz w:val="26"/>
          <w:szCs w:val="26"/>
        </w:rPr>
        <w:t>- Tất cả các quy định về cán bộ nhất thiết phải do cấp uỷ có thẩm quyềncủa Đảng quyết định theo nguyên tắc tập trung chủ đồng thời phát huy trách nhiệm của các cơ quan tham mưu trong thời kỳ chuẩnh bị.</w:t>
      </w:r>
    </w:p>
    <w:p w:rsidR="00F002F1" w:rsidRPr="00375AA0" w:rsidRDefault="00F002F1" w:rsidP="00F002F1">
      <w:pPr>
        <w:pStyle w:val="NormalWeb"/>
        <w:shd w:val="clear" w:color="auto" w:fill="FFFFFF"/>
        <w:spacing w:before="120" w:beforeAutospacing="0" w:after="120" w:afterAutospacing="0"/>
        <w:ind w:firstLine="720"/>
        <w:jc w:val="both"/>
        <w:rPr>
          <w:color w:val="414B56"/>
          <w:sz w:val="26"/>
          <w:szCs w:val="26"/>
        </w:rPr>
      </w:pPr>
      <w:r w:rsidRPr="00375AA0">
        <w:rPr>
          <w:b/>
          <w:bCs/>
          <w:color w:val="414B56"/>
          <w:sz w:val="26"/>
          <w:szCs w:val="26"/>
        </w:rPr>
        <w:t>Một số bài học kinh nghiệm.</w:t>
      </w:r>
      <w:r w:rsidRPr="00375AA0">
        <w:rPr>
          <w:color w:val="414B56"/>
          <w:sz w:val="26"/>
          <w:szCs w:val="26"/>
        </w:rPr>
        <w:t> </w:t>
      </w:r>
    </w:p>
    <w:p w:rsidR="00F002F1" w:rsidRPr="00375AA0" w:rsidRDefault="00F002F1" w:rsidP="00F002F1">
      <w:pPr>
        <w:pStyle w:val="NormalWeb"/>
        <w:shd w:val="clear" w:color="auto" w:fill="FFFFFF"/>
        <w:spacing w:before="120" w:beforeAutospacing="0" w:after="120" w:afterAutospacing="0"/>
        <w:ind w:firstLine="720"/>
        <w:jc w:val="both"/>
        <w:rPr>
          <w:color w:val="414B56"/>
          <w:sz w:val="26"/>
          <w:szCs w:val="26"/>
        </w:rPr>
      </w:pPr>
      <w:r w:rsidRPr="00375AA0">
        <w:rPr>
          <w:color w:val="414B56"/>
          <w:sz w:val="26"/>
          <w:szCs w:val="26"/>
        </w:rPr>
        <w:lastRenderedPageBreak/>
        <w:t>Qua công tác cán bộ, rút ra một số bài học kinh nghiệm như sau:</w:t>
      </w:r>
    </w:p>
    <w:p w:rsidR="00F002F1" w:rsidRPr="00375AA0" w:rsidRDefault="00F002F1" w:rsidP="00F002F1">
      <w:pPr>
        <w:pStyle w:val="NormalWeb"/>
        <w:shd w:val="clear" w:color="auto" w:fill="FFFFFF"/>
        <w:spacing w:before="120" w:beforeAutospacing="0" w:after="120" w:afterAutospacing="0"/>
        <w:ind w:firstLine="720"/>
        <w:jc w:val="both"/>
        <w:rPr>
          <w:color w:val="414B56"/>
          <w:sz w:val="26"/>
          <w:szCs w:val="26"/>
        </w:rPr>
      </w:pPr>
      <w:r w:rsidRPr="00375AA0">
        <w:rPr>
          <w:color w:val="414B56"/>
          <w:spacing w:val="-4"/>
          <w:sz w:val="26"/>
          <w:szCs w:val="26"/>
        </w:rPr>
        <w:t>- Tiến hành công tác cán bộ phải trên cơ sở lập trường giai cấp công nhân, phát huy truyền thống yêu nước và đoàn kết dân tộc, nắm vững quan điểm và nguyên tắc cơ bản của chủ nghĩa Mác - Lênin và tư tưởng Hồ Chí Minh. Đảng phải thống nhất lãnh đạo công tác cán bộ, dự báo đúng tình hình, bám sát yêu cầu của nhiệm vụ chính trị để có quy hoạch, kế hoạch đào tạo bồi dưỡng cán bộ, chuẩn bị cho trước mắt và cho cả một thời kỳ tương đối dài. Phải đề phóng nguy cơ sai lầm về đường lối cán bộ.</w:t>
      </w:r>
    </w:p>
    <w:p w:rsidR="00F002F1" w:rsidRPr="00375AA0" w:rsidRDefault="00F002F1" w:rsidP="00F002F1">
      <w:pPr>
        <w:pStyle w:val="NormalWeb"/>
        <w:shd w:val="clear" w:color="auto" w:fill="FFFFFF"/>
        <w:spacing w:before="120" w:beforeAutospacing="0" w:after="120" w:afterAutospacing="0"/>
        <w:ind w:firstLine="720"/>
        <w:jc w:val="both"/>
        <w:rPr>
          <w:color w:val="414B56"/>
          <w:sz w:val="26"/>
          <w:szCs w:val="26"/>
        </w:rPr>
      </w:pPr>
      <w:r w:rsidRPr="00375AA0">
        <w:rPr>
          <w:color w:val="414B56"/>
          <w:spacing w:val="-4"/>
          <w:sz w:val="26"/>
          <w:szCs w:val="26"/>
        </w:rPr>
        <w:t>- Xây dựng đồng bộ đội ngũ cán bộ chủ chốt các cấp từ trung ương đến cơ sở, đặc biệt là cán bộ đứng đầu. Phải đổi mới, trẻ hóa cán bộ trên cơ sở tiêu chuẩn và có sự chuẩn bị chu đáo, kết hợp các độ tuổi, bảo đảm tính liên tục, tính kế thừa và phát triển, giữ vững đoàn kết nội bộ và ổn định chính trị.</w:t>
      </w:r>
    </w:p>
    <w:p w:rsidR="00F002F1" w:rsidRPr="00375AA0" w:rsidRDefault="00F002F1" w:rsidP="00F002F1">
      <w:pPr>
        <w:pStyle w:val="NormalWeb"/>
        <w:shd w:val="clear" w:color="auto" w:fill="FFFFFF"/>
        <w:spacing w:before="120" w:beforeAutospacing="0" w:after="120" w:afterAutospacing="0"/>
        <w:ind w:firstLine="720"/>
        <w:jc w:val="both"/>
        <w:rPr>
          <w:color w:val="414B56"/>
          <w:sz w:val="26"/>
          <w:szCs w:val="26"/>
        </w:rPr>
      </w:pPr>
      <w:r w:rsidRPr="00375AA0">
        <w:rPr>
          <w:color w:val="414B56"/>
          <w:sz w:val="26"/>
          <w:szCs w:val="26"/>
        </w:rPr>
        <w:t>- Có quan điểm và phương pháp đánh giá, sử dụng cán bộ một cách khách quan, khoa học, công tâm. Xử lý tốt các mối quan hệ giữa đức và tài, quyền hạn và trách nhiệm, nghĩa vụ và lợi ích, giai cấp và dân tộc, tiêu chuẩn và cơ cấu, năng lực thực tế và bằng cấp, cán bộ đương chức và cán bộ về hưu... phù hợp với yêu cầu của mỗi loại cán bộ. Hết sức coi trọng việc đoàn kết, tập hợp rộng rãi các loại cán bộ; giáo dục lý tưởng, bản lĩnh chính trị và đạo đức cách mạng, rèn luyện, thử thách, tuyển lựa cán bộ từ trong hoạt động thực tiễn và phong trào cách mạng của nhân dân.</w:t>
      </w:r>
    </w:p>
    <w:p w:rsidR="00F002F1" w:rsidRPr="00375AA0" w:rsidRDefault="00F002F1" w:rsidP="00F002F1">
      <w:pPr>
        <w:pStyle w:val="NormalWeb"/>
        <w:shd w:val="clear" w:color="auto" w:fill="FFFFFF"/>
        <w:spacing w:before="120" w:beforeAutospacing="0" w:after="120" w:afterAutospacing="0"/>
        <w:ind w:firstLine="720"/>
        <w:jc w:val="both"/>
        <w:rPr>
          <w:color w:val="414B56"/>
          <w:sz w:val="26"/>
          <w:szCs w:val="26"/>
        </w:rPr>
      </w:pPr>
      <w:r w:rsidRPr="00375AA0">
        <w:rPr>
          <w:color w:val="414B56"/>
          <w:sz w:val="26"/>
          <w:szCs w:val="26"/>
        </w:rPr>
        <w:t>- Để thực hiện tốt nguyên tắc tập trung dân chủ trong công tác cán bộ phải thể chế hóa thành các quy chế, quy trình. Những nhận xét, kết luận về cán bộ nhất thiết phải do cấp uỷ có thẩm quyền quyết định sau khi đã lắng nghe đầy đủ ý kiến của các cơ quan có liên quan, ý kiến đóng góp của nhân dân và sự tự phê bính của cán bộ. Kết hợp đúng đắn chế độ tập thể với trách nhiệm cá nhân, dân chủ với tập trung; không dân chủ hình thức. Huy động mọi cấp, mọi ngành phối hợp với cơ quan tham mưu giúp cấp uỷ làm công tác quản lý cán bộ.</w:t>
      </w:r>
    </w:p>
    <w:p w:rsidR="00F002F1" w:rsidRPr="00375AA0" w:rsidRDefault="00F002F1" w:rsidP="00F002F1">
      <w:pPr>
        <w:pStyle w:val="NormalWeb"/>
        <w:shd w:val="clear" w:color="auto" w:fill="FFFFFF"/>
        <w:spacing w:before="120" w:beforeAutospacing="0" w:after="120" w:afterAutospacing="0"/>
        <w:ind w:firstLine="720"/>
        <w:jc w:val="both"/>
        <w:rPr>
          <w:color w:val="414B56"/>
          <w:sz w:val="26"/>
          <w:szCs w:val="26"/>
        </w:rPr>
      </w:pPr>
      <w:r w:rsidRPr="00375AA0">
        <w:rPr>
          <w:color w:val="414B56"/>
          <w:spacing w:val="-6"/>
          <w:sz w:val="26"/>
          <w:szCs w:val="26"/>
        </w:rPr>
        <w:t>- Đổi mới và xây dựng hệ thống chính sách cán bộ (nhất là chính sách tiền lương, nhà ở) một cách nhất quán, công bằng, có lý có tình, thống nhất trong cả nước và giữa các loại cán bộ, thực sự khuyến khích những cán bộ có tài, trân trọng những cán bộ có công, phù hợp với điều kiện cụ thể của đất nước. Đồng thời xử lý nghiêm minh và kịp thời những người có sai phạm. Cán bộ đúng phải bảo vệ, sai phải đấu tranh, có dư luận phải làm rõ. Tránh tình trạng để dư luận âm ỷ, lan truyền ngờ vực lẫn nhau. </w:t>
      </w:r>
    </w:p>
    <w:p w:rsidR="00F002F1" w:rsidRPr="00375AA0" w:rsidRDefault="00F002F1" w:rsidP="00F002F1">
      <w:pPr>
        <w:pStyle w:val="NormalWeb"/>
        <w:shd w:val="clear" w:color="auto" w:fill="FFFFFF"/>
        <w:spacing w:before="120" w:beforeAutospacing="0" w:after="120" w:afterAutospacing="0"/>
        <w:jc w:val="both"/>
        <w:rPr>
          <w:color w:val="414B56"/>
          <w:sz w:val="26"/>
          <w:szCs w:val="26"/>
        </w:rPr>
      </w:pPr>
      <w:r w:rsidRPr="00375AA0">
        <w:rPr>
          <w:b/>
          <w:bCs/>
          <w:color w:val="414B56"/>
          <w:sz w:val="26"/>
          <w:szCs w:val="26"/>
        </w:rPr>
        <w:t>Đề xuất các biện pháp xây dựng đội ngũ cán bộ:</w:t>
      </w:r>
    </w:p>
    <w:p w:rsidR="00F002F1" w:rsidRPr="00375AA0" w:rsidRDefault="00F002F1" w:rsidP="00F002F1">
      <w:pPr>
        <w:pStyle w:val="NormalWeb"/>
        <w:shd w:val="clear" w:color="auto" w:fill="FFFFFF"/>
        <w:spacing w:before="120" w:beforeAutospacing="0" w:after="120" w:afterAutospacing="0"/>
        <w:ind w:firstLine="720"/>
        <w:jc w:val="both"/>
        <w:rPr>
          <w:color w:val="414B56"/>
          <w:sz w:val="26"/>
          <w:szCs w:val="26"/>
        </w:rPr>
      </w:pPr>
      <w:r w:rsidRPr="00375AA0">
        <w:rPr>
          <w:color w:val="414B56"/>
          <w:spacing w:val="-4"/>
          <w:sz w:val="26"/>
          <w:szCs w:val="26"/>
        </w:rPr>
        <w:t>Để tiếp tục thực hiện Nghị quyết Đại hội XI của Đảng và Nghị quyết Trung ương 4 (khoá XI) về xây dựng Đảng, công tác cán bộ từ nay đến 2020, cần thực hiện các nhiệm vụ, giải pháp lớn sau đây:</w:t>
      </w:r>
    </w:p>
    <w:p w:rsidR="00F002F1" w:rsidRPr="00375AA0" w:rsidRDefault="00F002F1" w:rsidP="00F002F1">
      <w:pPr>
        <w:pStyle w:val="NormalWeb"/>
        <w:shd w:val="clear" w:color="auto" w:fill="FFFFFF"/>
        <w:spacing w:before="120" w:beforeAutospacing="0" w:after="120" w:afterAutospacing="0"/>
        <w:ind w:firstLine="720"/>
        <w:jc w:val="both"/>
        <w:rPr>
          <w:color w:val="414B56"/>
          <w:sz w:val="26"/>
          <w:szCs w:val="26"/>
        </w:rPr>
      </w:pPr>
      <w:r w:rsidRPr="00375AA0">
        <w:rPr>
          <w:b/>
          <w:bCs/>
          <w:i/>
          <w:iCs/>
          <w:color w:val="000000"/>
          <w:sz w:val="26"/>
          <w:szCs w:val="26"/>
        </w:rPr>
        <w:t>Ti</w:t>
      </w:r>
      <w:r w:rsidRPr="00375AA0">
        <w:rPr>
          <w:b/>
          <w:bCs/>
          <w:i/>
          <w:iCs/>
          <w:color w:val="414B56"/>
          <w:sz w:val="26"/>
          <w:szCs w:val="26"/>
        </w:rPr>
        <w:t>ếp tục đ</w:t>
      </w:r>
      <w:r w:rsidRPr="00375AA0">
        <w:rPr>
          <w:b/>
          <w:bCs/>
          <w:i/>
          <w:iCs/>
          <w:color w:val="000000"/>
          <w:sz w:val="26"/>
          <w:szCs w:val="26"/>
          <w:lang w:val="vi-VN"/>
        </w:rPr>
        <w:t>ổi mới mạnh mẽ </w:t>
      </w:r>
      <w:r w:rsidRPr="00375AA0">
        <w:rPr>
          <w:b/>
          <w:bCs/>
          <w:i/>
          <w:iCs/>
          <w:color w:val="000000"/>
          <w:sz w:val="26"/>
          <w:szCs w:val="26"/>
        </w:rPr>
        <w:t>phương thức lãnh đạo </w:t>
      </w:r>
      <w:r w:rsidRPr="00375AA0">
        <w:rPr>
          <w:b/>
          <w:bCs/>
          <w:i/>
          <w:iCs/>
          <w:color w:val="000000"/>
          <w:sz w:val="26"/>
          <w:szCs w:val="26"/>
          <w:lang w:val="vi-VN"/>
        </w:rPr>
        <w:t>của Đảng về công tác cán bộ</w:t>
      </w:r>
      <w:r w:rsidRPr="00375AA0">
        <w:rPr>
          <w:b/>
          <w:bCs/>
          <w:i/>
          <w:iCs/>
          <w:color w:val="000000"/>
          <w:sz w:val="26"/>
          <w:szCs w:val="26"/>
        </w:rPr>
        <w:t>. </w:t>
      </w:r>
      <w:r w:rsidRPr="00375AA0">
        <w:rPr>
          <w:color w:val="000000"/>
          <w:sz w:val="26"/>
          <w:szCs w:val="26"/>
        </w:rPr>
        <w:t>Trong đó, tập trung thực hiện t</w:t>
      </w:r>
      <w:r w:rsidRPr="00375AA0">
        <w:rPr>
          <w:color w:val="414B56"/>
          <w:sz w:val="26"/>
          <w:szCs w:val="26"/>
        </w:rPr>
        <w:t>ốt một số</w:t>
      </w:r>
      <w:r w:rsidRPr="00375AA0">
        <w:rPr>
          <w:color w:val="000000"/>
          <w:sz w:val="26"/>
          <w:szCs w:val="26"/>
        </w:rPr>
        <w:t> nội dung sau: </w:t>
      </w:r>
      <w:r w:rsidRPr="00375AA0">
        <w:rPr>
          <w:i/>
          <w:iCs/>
          <w:color w:val="000000"/>
          <w:sz w:val="26"/>
          <w:szCs w:val="26"/>
          <w:lang w:val="vi-VN"/>
        </w:rPr>
        <w:t>Tiếp tục thể chế hóa, cụ thể hóa nguyên tắc Đảng thống nhất lãnh đạo công tác cán bộ và quản lý đội ngũ cán bộ, đi đôi với phát huy trách nhiệm của các tổ chức và người đứng đầu các tổ chức trong </w:t>
      </w:r>
      <w:r w:rsidRPr="00375AA0">
        <w:rPr>
          <w:i/>
          <w:iCs/>
          <w:color w:val="000000"/>
          <w:sz w:val="26"/>
          <w:szCs w:val="26"/>
        </w:rPr>
        <w:t>hệ thống chính trị về công tác cán bộ</w:t>
      </w:r>
      <w:r w:rsidRPr="00375AA0">
        <w:rPr>
          <w:color w:val="000000"/>
          <w:sz w:val="26"/>
          <w:szCs w:val="26"/>
          <w:lang w:val="vi-VN"/>
        </w:rPr>
        <w:t>. </w:t>
      </w:r>
      <w:r w:rsidRPr="00375AA0">
        <w:rPr>
          <w:i/>
          <w:iCs/>
          <w:color w:val="000000"/>
          <w:sz w:val="26"/>
          <w:szCs w:val="26"/>
        </w:rPr>
        <w:t>B</w:t>
      </w:r>
      <w:r w:rsidRPr="00375AA0">
        <w:rPr>
          <w:i/>
          <w:iCs/>
          <w:color w:val="000000"/>
          <w:sz w:val="26"/>
          <w:szCs w:val="26"/>
          <w:lang w:val="vi-VN"/>
        </w:rPr>
        <w:t>ổ sung, hoàn thiện hệ thống các quy định, quy chế về sự lãnh đạo của Đảng đối với tổ chức và hoạt động của các tổ chức thành viên khác trong hệ thống chính trị</w:t>
      </w:r>
      <w:r w:rsidRPr="00375AA0">
        <w:rPr>
          <w:i/>
          <w:iCs/>
          <w:color w:val="000000"/>
          <w:sz w:val="26"/>
          <w:szCs w:val="26"/>
        </w:rPr>
        <w:t>.</w:t>
      </w:r>
      <w:r w:rsidRPr="00375AA0">
        <w:rPr>
          <w:color w:val="000000"/>
          <w:sz w:val="26"/>
          <w:szCs w:val="26"/>
        </w:rPr>
        <w:t> </w:t>
      </w:r>
      <w:r w:rsidRPr="00375AA0">
        <w:rPr>
          <w:color w:val="000000"/>
          <w:sz w:val="26"/>
          <w:szCs w:val="26"/>
          <w:lang w:val="vi-VN"/>
        </w:rPr>
        <w:t>Tiếp tục cải tiến quy trình công tác nhân sự của Đảng, Nhà nước</w:t>
      </w:r>
      <w:r w:rsidRPr="00375AA0">
        <w:rPr>
          <w:color w:val="000000"/>
          <w:sz w:val="26"/>
          <w:szCs w:val="26"/>
        </w:rPr>
        <w:t>, Mặt trận tổ quốc </w:t>
      </w:r>
      <w:r w:rsidRPr="00375AA0">
        <w:rPr>
          <w:color w:val="000000"/>
          <w:sz w:val="26"/>
          <w:szCs w:val="26"/>
          <w:lang w:val="vi-VN"/>
        </w:rPr>
        <w:t>và các đoàn thể chính trị - xã hội</w:t>
      </w:r>
      <w:r w:rsidRPr="00375AA0">
        <w:rPr>
          <w:color w:val="000000"/>
          <w:sz w:val="26"/>
          <w:szCs w:val="26"/>
        </w:rPr>
        <w:t>.</w:t>
      </w:r>
      <w:r w:rsidRPr="00375AA0">
        <w:rPr>
          <w:b/>
          <w:bCs/>
          <w:i/>
          <w:iCs/>
          <w:color w:val="000000"/>
          <w:sz w:val="26"/>
          <w:szCs w:val="26"/>
        </w:rPr>
        <w:t> </w:t>
      </w:r>
      <w:r w:rsidRPr="00375AA0">
        <w:rPr>
          <w:i/>
          <w:iCs/>
          <w:color w:val="000000"/>
          <w:sz w:val="26"/>
          <w:szCs w:val="26"/>
          <w:lang w:val="vi-VN"/>
        </w:rPr>
        <w:t>Mở rộng và phát huy dân chủ trong công tác cán bộ</w:t>
      </w:r>
      <w:r w:rsidRPr="00375AA0">
        <w:rPr>
          <w:i/>
          <w:iCs/>
          <w:color w:val="000000"/>
          <w:sz w:val="26"/>
          <w:szCs w:val="26"/>
        </w:rPr>
        <w:t>, bảo đảm khách quan, công tâm, công khai, minh bạch</w:t>
      </w:r>
      <w:r w:rsidRPr="00375AA0">
        <w:rPr>
          <w:color w:val="000000"/>
          <w:sz w:val="26"/>
          <w:szCs w:val="26"/>
          <w:lang w:val="vi-VN"/>
        </w:rPr>
        <w:t>.</w:t>
      </w:r>
    </w:p>
    <w:p w:rsidR="00F002F1" w:rsidRPr="00375AA0" w:rsidRDefault="00F002F1" w:rsidP="00F002F1">
      <w:pPr>
        <w:pStyle w:val="NormalWeb"/>
        <w:shd w:val="clear" w:color="auto" w:fill="FFFFFF"/>
        <w:spacing w:before="120" w:beforeAutospacing="0" w:after="120" w:afterAutospacing="0"/>
        <w:ind w:firstLine="720"/>
        <w:jc w:val="both"/>
        <w:rPr>
          <w:color w:val="414B56"/>
          <w:sz w:val="26"/>
          <w:szCs w:val="26"/>
        </w:rPr>
      </w:pPr>
      <w:r w:rsidRPr="00375AA0">
        <w:rPr>
          <w:b/>
          <w:bCs/>
          <w:i/>
          <w:iCs/>
          <w:color w:val="000000"/>
          <w:sz w:val="26"/>
          <w:szCs w:val="26"/>
        </w:rPr>
        <w:t>Tiếp tục đ</w:t>
      </w:r>
      <w:r w:rsidRPr="00375AA0">
        <w:rPr>
          <w:b/>
          <w:bCs/>
          <w:i/>
          <w:iCs/>
          <w:color w:val="000000"/>
          <w:sz w:val="26"/>
          <w:szCs w:val="26"/>
          <w:lang w:val="vi-VN"/>
        </w:rPr>
        <w:t>ổi mới công tác đánh giá cán bộ</w:t>
      </w:r>
      <w:r w:rsidRPr="00375AA0">
        <w:rPr>
          <w:b/>
          <w:bCs/>
          <w:i/>
          <w:iCs/>
          <w:color w:val="000000"/>
          <w:sz w:val="26"/>
          <w:szCs w:val="26"/>
        </w:rPr>
        <w:t>. Cụ thể là</w:t>
      </w:r>
      <w:r w:rsidRPr="00375AA0">
        <w:rPr>
          <w:color w:val="000000"/>
          <w:sz w:val="26"/>
          <w:szCs w:val="26"/>
        </w:rPr>
        <w:t>: </w:t>
      </w:r>
      <w:r w:rsidRPr="00375AA0">
        <w:rPr>
          <w:i/>
          <w:iCs/>
          <w:color w:val="000000"/>
          <w:sz w:val="26"/>
          <w:szCs w:val="26"/>
        </w:rPr>
        <w:t>Phải x</w:t>
      </w:r>
      <w:r w:rsidRPr="00375AA0">
        <w:rPr>
          <w:i/>
          <w:iCs/>
          <w:color w:val="000000"/>
          <w:sz w:val="26"/>
          <w:szCs w:val="26"/>
          <w:lang w:val="vi-VN"/>
        </w:rPr>
        <w:t>ây dựng tiêu chuẩn chức danh cán bộ và tiêu chí đánh giá cụ thể đối với từng chức danh, từng đối tượng cán bộ</w:t>
      </w:r>
      <w:r w:rsidRPr="00375AA0">
        <w:rPr>
          <w:i/>
          <w:iCs/>
          <w:color w:val="000000"/>
          <w:sz w:val="26"/>
          <w:szCs w:val="26"/>
        </w:rPr>
        <w:t> phù hợp với thời kỳ mới; Bảo đảm nguyên tắc tập trung dân chủ, công khai, mimh bạch, khách quan, toàn diện; Lấy chất lượng, hiệu quả hoàn thành nhiệm vụ được giao làm thước đo chính để đánh giá phẩm chất, năng lực của cán bộ; Phát huy trách nhiệm của người đứng đầu trong đánh giá cán bộ.</w:t>
      </w:r>
    </w:p>
    <w:p w:rsidR="00F002F1" w:rsidRPr="00375AA0" w:rsidRDefault="00F002F1" w:rsidP="00F002F1">
      <w:pPr>
        <w:pStyle w:val="NormalWeb"/>
        <w:shd w:val="clear" w:color="auto" w:fill="FFFFFF"/>
        <w:spacing w:before="120" w:beforeAutospacing="0" w:after="120" w:afterAutospacing="0"/>
        <w:ind w:firstLine="720"/>
        <w:jc w:val="both"/>
        <w:rPr>
          <w:color w:val="414B56"/>
          <w:sz w:val="26"/>
          <w:szCs w:val="26"/>
        </w:rPr>
      </w:pPr>
      <w:r w:rsidRPr="00375AA0">
        <w:rPr>
          <w:b/>
          <w:bCs/>
          <w:i/>
          <w:iCs/>
          <w:color w:val="000000"/>
          <w:sz w:val="26"/>
          <w:szCs w:val="26"/>
          <w:lang w:val="vi-VN"/>
        </w:rPr>
        <w:lastRenderedPageBreak/>
        <w:t>Nâng cao chất lượng công tác quy hoạch cán bộ</w:t>
      </w:r>
      <w:r w:rsidRPr="00375AA0">
        <w:rPr>
          <w:color w:val="000000"/>
          <w:sz w:val="26"/>
          <w:szCs w:val="26"/>
          <w:lang w:val="vi-VN"/>
        </w:rPr>
        <w:t>. </w:t>
      </w:r>
      <w:r w:rsidRPr="00375AA0">
        <w:rPr>
          <w:i/>
          <w:iCs/>
          <w:color w:val="000000"/>
          <w:sz w:val="26"/>
          <w:szCs w:val="26"/>
          <w:lang w:val="vi-VN"/>
        </w:rPr>
        <w:t>Ban Tổ chức Trung ương đã có Hướng dẫn số 15-HD/BTCTW về Quy hoạch cán bộ lãnh đạo và quản lý. </w:t>
      </w:r>
      <w:r w:rsidRPr="00375AA0">
        <w:rPr>
          <w:i/>
          <w:iCs/>
          <w:color w:val="000000"/>
          <w:sz w:val="26"/>
          <w:szCs w:val="26"/>
        </w:rPr>
        <w:t>Trong đó, cần chú ý 09 nội dung sau: </w:t>
      </w:r>
      <w:r w:rsidRPr="00375AA0">
        <w:rPr>
          <w:color w:val="000000"/>
          <w:sz w:val="26"/>
          <w:szCs w:val="26"/>
        </w:rPr>
        <w:t>Quy hoạch cán bộ phải xuất phát từ yêu cầu nhiệm vụ chính trị và thực tế đội ngũ cán bộ; phải bảo đảm sự liên thông của cả đội ngũ cán bộ.Phải đánh giá đúng cán bộ trước khi đưa vào quy hoạch; Quy hoạch cán bộ phải bảo đảm phương châm “động” và “mở”. Phân biệt và làm rõ giữa quy hoạch cán bộ và bố trí nhân sự. Đối với cán bộ đương chức, chỉ quy hoạch vào các chức vụ cao hơn;Số lượng cán bộ đưa vào quy hoạch phải bảo đảm 1,5 đến 2 lần; mỗi chức danh quy hoạch 2-3 người; không quy hoạch 1 người cho 1 chức danh.Phải bảo đảm về độ tuổi và cơ cấu, đó là: Bảo đảm 03 độ tuổi trong quy hoạch và gian cách các độ tuổi là 5 năm; bảo đảm tỷ lệ nữ trong quy hoạch không dưới 15%. Nếu không bảo đảm cơ cấu thì cấp trên không phê duyệt hoặc bổ sung cán bộ từ nơi khác vào quy hoạch.Thực hiện công khai trong công tác quy hoạch (công khai về tiêu chuẩn, số lượng và danh sách cán b</w:t>
      </w:r>
      <w:r w:rsidRPr="00375AA0">
        <w:rPr>
          <w:color w:val="414B56"/>
          <w:sz w:val="26"/>
          <w:szCs w:val="26"/>
        </w:rPr>
        <w:t>ộ </w:t>
      </w:r>
      <w:r w:rsidRPr="00375AA0">
        <w:rPr>
          <w:color w:val="000000"/>
          <w:sz w:val="26"/>
          <w:szCs w:val="26"/>
        </w:rPr>
        <w:t>quy hoạch đã được cấp trên phê duyệt). Thực hiện Quy hoạch cán bộ cấp chiến lược </w:t>
      </w:r>
      <w:r w:rsidRPr="00375AA0">
        <w:rPr>
          <w:color w:val="000000"/>
          <w:sz w:val="26"/>
          <w:szCs w:val="26"/>
          <w:lang w:val="vi-VN"/>
        </w:rPr>
        <w:t>nhiệm kỳ 2016-2020 </w:t>
      </w:r>
      <w:r w:rsidRPr="00375AA0">
        <w:rPr>
          <w:color w:val="000000"/>
          <w:sz w:val="26"/>
          <w:szCs w:val="26"/>
        </w:rPr>
        <w:t>và các nhi</w:t>
      </w:r>
      <w:r w:rsidRPr="00375AA0">
        <w:rPr>
          <w:color w:val="414B56"/>
          <w:sz w:val="26"/>
          <w:szCs w:val="26"/>
        </w:rPr>
        <w:t>ệm kỳ tiếp theo</w:t>
      </w:r>
      <w:r w:rsidRPr="00375AA0">
        <w:rPr>
          <w:color w:val="000000"/>
          <w:sz w:val="26"/>
          <w:szCs w:val="26"/>
          <w:lang w:val="vi-VN"/>
        </w:rPr>
        <w:t>.</w:t>
      </w:r>
    </w:p>
    <w:p w:rsidR="00F002F1" w:rsidRPr="00375AA0" w:rsidRDefault="00F002F1" w:rsidP="00F002F1">
      <w:pPr>
        <w:pStyle w:val="NormalWeb"/>
        <w:shd w:val="clear" w:color="auto" w:fill="FFFFFF"/>
        <w:spacing w:before="120" w:beforeAutospacing="0" w:after="120" w:afterAutospacing="0"/>
        <w:ind w:firstLine="720"/>
        <w:jc w:val="both"/>
        <w:rPr>
          <w:color w:val="414B56"/>
          <w:sz w:val="26"/>
          <w:szCs w:val="26"/>
        </w:rPr>
      </w:pPr>
      <w:r w:rsidRPr="00375AA0">
        <w:rPr>
          <w:b/>
          <w:bCs/>
          <w:i/>
          <w:iCs/>
          <w:color w:val="000000"/>
          <w:sz w:val="26"/>
          <w:szCs w:val="26"/>
          <w:lang w:val="vi-VN"/>
        </w:rPr>
        <w:t>Tiếp tục đẩy</w:t>
      </w:r>
      <w:r w:rsidRPr="00375AA0">
        <w:rPr>
          <w:b/>
          <w:bCs/>
          <w:i/>
          <w:iCs/>
          <w:color w:val="000000"/>
          <w:sz w:val="26"/>
          <w:szCs w:val="26"/>
        </w:rPr>
        <w:t> mạnh </w:t>
      </w:r>
      <w:r w:rsidRPr="00375AA0">
        <w:rPr>
          <w:b/>
          <w:bCs/>
          <w:i/>
          <w:iCs/>
          <w:color w:val="000000"/>
          <w:sz w:val="26"/>
          <w:szCs w:val="26"/>
          <w:lang w:val="vi-VN"/>
        </w:rPr>
        <w:t>thực hiện luân chuyển cán bộ</w:t>
      </w:r>
      <w:r w:rsidRPr="00375AA0">
        <w:rPr>
          <w:b/>
          <w:bCs/>
          <w:i/>
          <w:iCs/>
          <w:color w:val="000000"/>
          <w:sz w:val="26"/>
          <w:szCs w:val="26"/>
        </w:rPr>
        <w:t>.</w:t>
      </w:r>
      <w:r w:rsidRPr="00375AA0">
        <w:rPr>
          <w:b/>
          <w:bCs/>
          <w:i/>
          <w:iCs/>
          <w:color w:val="000000"/>
          <w:sz w:val="26"/>
          <w:szCs w:val="26"/>
          <w:lang w:val="vi-VN"/>
        </w:rPr>
        <w:t> Cụ thể là: </w:t>
      </w:r>
      <w:r w:rsidRPr="00375AA0">
        <w:rPr>
          <w:i/>
          <w:iCs/>
          <w:color w:val="000000"/>
          <w:sz w:val="26"/>
          <w:szCs w:val="26"/>
          <w:lang w:val="vi-VN"/>
        </w:rPr>
        <w:t>Kết hợp việc luân chuyển cán bộ lãnh đạo, quản lý từ Trung ương về địa phương, địa phương lên Trung ương</w:t>
      </w:r>
      <w:r w:rsidRPr="00375AA0">
        <w:rPr>
          <w:color w:val="000000"/>
          <w:sz w:val="26"/>
          <w:szCs w:val="26"/>
          <w:lang w:val="vi-VN"/>
        </w:rPr>
        <w:t> với luân chuyển cán bộ giữa các địa phương; giữa cơ quan Đảng, đoàn thể với cơ quan Nhà nước và ngược lại.</w:t>
      </w:r>
      <w:r w:rsidRPr="00375AA0">
        <w:rPr>
          <w:b/>
          <w:bCs/>
          <w:i/>
          <w:iCs/>
          <w:color w:val="000000"/>
          <w:sz w:val="26"/>
          <w:szCs w:val="26"/>
          <w:lang w:val="vi-VN"/>
        </w:rPr>
        <w:t> </w:t>
      </w:r>
      <w:r w:rsidRPr="00375AA0">
        <w:rPr>
          <w:i/>
          <w:iCs/>
          <w:color w:val="000000"/>
          <w:sz w:val="26"/>
          <w:szCs w:val="26"/>
          <w:lang w:val="vi-VN"/>
        </w:rPr>
        <w:t>Xây dựng cơ chế và thực hiện chủ trương bố trí một số chức danh cán bộ cấp tỉnh, cấp huyện </w:t>
      </w:r>
      <w:r w:rsidRPr="00375AA0">
        <w:rPr>
          <w:color w:val="000000"/>
          <w:sz w:val="26"/>
          <w:szCs w:val="26"/>
          <w:lang w:val="vi-VN"/>
        </w:rPr>
        <w:t>không phải người địa phương. </w:t>
      </w:r>
      <w:r w:rsidRPr="00375AA0">
        <w:rPr>
          <w:i/>
          <w:iCs/>
          <w:color w:val="000000"/>
          <w:sz w:val="26"/>
          <w:szCs w:val="26"/>
          <w:lang w:val="vi-VN"/>
        </w:rPr>
        <w:t>Phấn đấu đến 2015, trên 25% tỉnh, thành phố và trên 50% quận, huyện được thực hiện</w:t>
      </w:r>
      <w:r w:rsidRPr="00375AA0">
        <w:rPr>
          <w:color w:val="000000"/>
          <w:sz w:val="26"/>
          <w:szCs w:val="26"/>
          <w:lang w:val="vi-VN"/>
        </w:rPr>
        <w:t>.</w:t>
      </w:r>
      <w:r w:rsidRPr="00375AA0">
        <w:rPr>
          <w:b/>
          <w:bCs/>
          <w:i/>
          <w:iCs/>
          <w:color w:val="000000"/>
          <w:sz w:val="26"/>
          <w:szCs w:val="26"/>
          <w:lang w:val="vi-VN"/>
        </w:rPr>
        <w:t> </w:t>
      </w:r>
      <w:r w:rsidRPr="00375AA0">
        <w:rPr>
          <w:i/>
          <w:iCs/>
          <w:color w:val="000000"/>
          <w:sz w:val="26"/>
          <w:szCs w:val="26"/>
          <w:lang w:val="vi-VN"/>
        </w:rPr>
        <w:t>Kết hợp thực hiện cơ chế thực tập, tập sự lãnh đạo, quản lý</w:t>
      </w:r>
      <w:r w:rsidRPr="00375AA0">
        <w:rPr>
          <w:color w:val="000000"/>
          <w:sz w:val="26"/>
          <w:szCs w:val="26"/>
          <w:lang w:val="vi-VN"/>
        </w:rPr>
        <w:t> với luân chuyển cán bộ để đào tạo, bồi dưỡng cán bộ.</w:t>
      </w:r>
    </w:p>
    <w:p w:rsidR="00F002F1" w:rsidRPr="00375AA0" w:rsidRDefault="00F002F1" w:rsidP="00F002F1">
      <w:pPr>
        <w:pStyle w:val="NormalWeb"/>
        <w:shd w:val="clear" w:color="auto" w:fill="FFFFFF"/>
        <w:spacing w:before="120" w:beforeAutospacing="0" w:after="120" w:afterAutospacing="0"/>
        <w:ind w:firstLine="720"/>
        <w:jc w:val="both"/>
        <w:rPr>
          <w:color w:val="414B56"/>
          <w:sz w:val="26"/>
          <w:szCs w:val="26"/>
        </w:rPr>
      </w:pPr>
      <w:r w:rsidRPr="00375AA0">
        <w:rPr>
          <w:b/>
          <w:bCs/>
          <w:i/>
          <w:iCs/>
          <w:color w:val="000000"/>
          <w:spacing w:val="-2"/>
          <w:sz w:val="26"/>
          <w:szCs w:val="26"/>
          <w:lang w:val="vi-VN"/>
        </w:rPr>
        <w:t>Tạo chuyển biến sâu sắc về đào tạo, bồi dưỡng cán bộ. Cụ thể là: </w:t>
      </w:r>
      <w:r w:rsidRPr="00375AA0">
        <w:rPr>
          <w:i/>
          <w:iCs/>
          <w:color w:val="000000"/>
          <w:spacing w:val="-2"/>
          <w:sz w:val="26"/>
          <w:szCs w:val="26"/>
          <w:lang w:val="vi-VN"/>
        </w:rPr>
        <w:t>Công tác đào tạo, bồi dưỡng cán bộ phải theo quy hoạch và theo tiêu chuẩn chức danh cán bộ</w:t>
      </w:r>
      <w:r w:rsidRPr="00375AA0">
        <w:rPr>
          <w:color w:val="000000"/>
          <w:spacing w:val="-2"/>
          <w:sz w:val="26"/>
          <w:szCs w:val="26"/>
          <w:lang w:val="vi-VN"/>
        </w:rPr>
        <w:t>. Đẩy mạnh bồi dưỡng và cập nhật kiến thức mới cho cán bộ lãnh đạo, quản lý các cấp, kể cả ủy viên Bộ chính trị, Ban Bí thư. </w:t>
      </w:r>
      <w:r w:rsidRPr="00375AA0">
        <w:rPr>
          <w:i/>
          <w:iCs/>
          <w:color w:val="000000"/>
          <w:spacing w:val="-2"/>
          <w:sz w:val="26"/>
          <w:szCs w:val="26"/>
          <w:lang w:val="vi-VN"/>
        </w:rPr>
        <w:t>Củng cố, kiện toàn, nâng cao chất lượng về mọi mặt của hệ thống đào tạo, bồi dưỡng cán bộ, công chức</w:t>
      </w:r>
      <w:r w:rsidRPr="00375AA0">
        <w:rPr>
          <w:color w:val="000000"/>
          <w:spacing w:val="-2"/>
          <w:sz w:val="26"/>
          <w:szCs w:val="26"/>
          <w:lang w:val="vi-VN"/>
        </w:rPr>
        <w:t>. Huy động mọi nguồn lực và tăng cường đầu tư từ ngân sách nhà nước cho việc đào tạo, bồi dưỡng cán bộ cả trong và ngoài nước; cả trong và ngoài khu vực kinh tế nhà nước. </w:t>
      </w:r>
      <w:r w:rsidRPr="00375AA0">
        <w:rPr>
          <w:i/>
          <w:iCs/>
          <w:color w:val="000000"/>
          <w:spacing w:val="-2"/>
          <w:sz w:val="26"/>
          <w:szCs w:val="26"/>
          <w:lang w:val="vi-VN"/>
        </w:rPr>
        <w:t>Sớm xây dựng chương trình quốc gia về đạo tạo, bồi dưỡng cán bộ</w:t>
      </w:r>
      <w:r w:rsidRPr="00375AA0">
        <w:rPr>
          <w:color w:val="000000"/>
          <w:spacing w:val="-2"/>
          <w:sz w:val="26"/>
          <w:szCs w:val="26"/>
          <w:lang w:val="vi-VN"/>
        </w:rPr>
        <w:t>; chiến lược quốc gia về nhân tài để đáp ứng yêu cầu của thời kỳ đẩy mạnh toàn diện công cuộc đổi mới, đẩy mạnh CNH, HĐH và hội nhập quốc tế.</w:t>
      </w:r>
    </w:p>
    <w:p w:rsidR="00F002F1" w:rsidRPr="00375AA0" w:rsidRDefault="00F002F1" w:rsidP="00F002F1">
      <w:pPr>
        <w:pStyle w:val="NormalWeb"/>
        <w:shd w:val="clear" w:color="auto" w:fill="FFFFFF"/>
        <w:spacing w:before="120" w:beforeAutospacing="0" w:after="120" w:afterAutospacing="0"/>
        <w:ind w:firstLine="720"/>
        <w:jc w:val="both"/>
        <w:rPr>
          <w:color w:val="414B56"/>
          <w:sz w:val="26"/>
          <w:szCs w:val="26"/>
        </w:rPr>
      </w:pPr>
      <w:r w:rsidRPr="00375AA0">
        <w:rPr>
          <w:b/>
          <w:bCs/>
          <w:i/>
          <w:iCs/>
          <w:color w:val="000000"/>
          <w:sz w:val="26"/>
          <w:szCs w:val="26"/>
          <w:lang w:val="vi-VN"/>
        </w:rPr>
        <w:t>Đổi mới công tác tuyển chọn, bố trí, sử dụng cán bộ. Cụ thể là: </w:t>
      </w:r>
      <w:r w:rsidRPr="00375AA0">
        <w:rPr>
          <w:i/>
          <w:iCs/>
          <w:color w:val="000000"/>
          <w:sz w:val="26"/>
          <w:szCs w:val="26"/>
          <w:lang w:val="vi-VN"/>
        </w:rPr>
        <w:t>Tiếp tục hoàn thiện chế độ bầu cử;cải tiến cách thức tuyển chọn,</w:t>
      </w:r>
      <w:r w:rsidRPr="00375AA0">
        <w:rPr>
          <w:color w:val="000000"/>
          <w:sz w:val="26"/>
          <w:szCs w:val="26"/>
          <w:lang w:val="vi-VN"/>
        </w:rPr>
        <w:t> </w:t>
      </w:r>
      <w:r w:rsidRPr="00375AA0">
        <w:rPr>
          <w:i/>
          <w:iCs/>
          <w:color w:val="000000"/>
          <w:sz w:val="26"/>
          <w:szCs w:val="26"/>
          <w:lang w:val="vi-VN"/>
        </w:rPr>
        <w:t>lấy phiếu tín nhiệm, bổ nhiệm cán bộ để chọn đúng người, bố trí đúng việc. Mở rộng quyền đề cử, ứng cử và giới thiệu nhiều nhân sự để lựa</w:t>
      </w:r>
      <w:r w:rsidRPr="00375AA0">
        <w:rPr>
          <w:color w:val="000000"/>
          <w:sz w:val="26"/>
          <w:szCs w:val="26"/>
          <w:lang w:val="vi-VN"/>
        </w:rPr>
        <w:t> chọn.</w:t>
      </w:r>
      <w:r w:rsidRPr="00375AA0">
        <w:rPr>
          <w:b/>
          <w:bCs/>
          <w:i/>
          <w:iCs/>
          <w:color w:val="000000"/>
          <w:sz w:val="26"/>
          <w:szCs w:val="26"/>
          <w:lang w:val="vi-VN"/>
        </w:rPr>
        <w:t> </w:t>
      </w:r>
      <w:r w:rsidRPr="00375AA0">
        <w:rPr>
          <w:i/>
          <w:iCs/>
          <w:color w:val="000000"/>
          <w:sz w:val="26"/>
          <w:szCs w:val="26"/>
          <w:lang w:val="vi-VN"/>
        </w:rPr>
        <w:t>Thực hiện nghiêm quy chế cho thôi chức, miễn nhiệm, từ chức</w:t>
      </w:r>
      <w:r w:rsidRPr="00375AA0">
        <w:rPr>
          <w:color w:val="000000"/>
          <w:sz w:val="26"/>
          <w:szCs w:val="26"/>
          <w:lang w:val="vi-VN"/>
        </w:rPr>
        <w:t> </w:t>
      </w:r>
      <w:r w:rsidRPr="00375AA0">
        <w:rPr>
          <w:i/>
          <w:iCs/>
          <w:color w:val="000000"/>
          <w:sz w:val="26"/>
          <w:szCs w:val="26"/>
          <w:lang w:val="vi-VN"/>
        </w:rPr>
        <w:t>đối với cán bộ lãnh đạo, quản lý.</w:t>
      </w:r>
      <w:r w:rsidRPr="00375AA0">
        <w:rPr>
          <w:color w:val="000000"/>
          <w:sz w:val="26"/>
          <w:szCs w:val="26"/>
          <w:lang w:val="vi-VN"/>
        </w:rPr>
        <w:t> Kịp thời thay thế những cán bộ yếu kém về phẩm chất, năng lực, không hoàn thành nhiệm vụ, để việc “</w:t>
      </w:r>
      <w:r w:rsidRPr="00375AA0">
        <w:rPr>
          <w:i/>
          <w:iCs/>
          <w:color w:val="000000"/>
          <w:sz w:val="26"/>
          <w:szCs w:val="26"/>
          <w:lang w:val="vi-VN"/>
        </w:rPr>
        <w:t>có lên, có xuống, có vào, có ra” </w:t>
      </w:r>
      <w:r w:rsidRPr="00375AA0">
        <w:rPr>
          <w:color w:val="000000"/>
          <w:sz w:val="26"/>
          <w:szCs w:val="26"/>
          <w:lang w:val="vi-VN"/>
        </w:rPr>
        <w:t>được thực hiện bình thường trong bố trí, sử dụng cán bộ. </w:t>
      </w:r>
      <w:r w:rsidRPr="00375AA0">
        <w:rPr>
          <w:i/>
          <w:iCs/>
          <w:color w:val="000000"/>
          <w:sz w:val="26"/>
          <w:szCs w:val="26"/>
          <w:lang w:val="vi-VN"/>
        </w:rPr>
        <w:t>Xây dựng cơ chế để đảng viên, nhân dân tham gia giám sát cán bộ và công tác cán bộ</w:t>
      </w:r>
      <w:r w:rsidRPr="00375AA0">
        <w:rPr>
          <w:color w:val="000000"/>
          <w:sz w:val="26"/>
          <w:szCs w:val="26"/>
          <w:lang w:val="vi-VN"/>
        </w:rPr>
        <w:t>. </w:t>
      </w:r>
      <w:r w:rsidRPr="00375AA0">
        <w:rPr>
          <w:i/>
          <w:iCs/>
          <w:color w:val="000000"/>
          <w:sz w:val="26"/>
          <w:szCs w:val="26"/>
          <w:lang w:val="vi-VN"/>
        </w:rPr>
        <w:t>Có chế tài xử lý nghiêm những trường hợp chạy chức, chạy quyền, chạy tội, chạy bằng cấp, chạy huân chương</w:t>
      </w:r>
      <w:r w:rsidRPr="00375AA0">
        <w:rPr>
          <w:color w:val="000000"/>
          <w:sz w:val="26"/>
          <w:szCs w:val="26"/>
          <w:lang w:val="vi-VN"/>
        </w:rPr>
        <w:t>. </w:t>
      </w:r>
      <w:r w:rsidRPr="00375AA0">
        <w:rPr>
          <w:i/>
          <w:iCs/>
          <w:color w:val="000000"/>
          <w:sz w:val="26"/>
          <w:szCs w:val="26"/>
          <w:lang w:val="vi-VN"/>
        </w:rPr>
        <w:t>Thực hiện nghiêm Quy chế chất vấn trong Đảng</w:t>
      </w:r>
      <w:r w:rsidRPr="00375AA0">
        <w:rPr>
          <w:color w:val="000000"/>
          <w:sz w:val="26"/>
          <w:szCs w:val="26"/>
          <w:lang w:val="vi-VN"/>
        </w:rPr>
        <w:t>. Đổi mới cách lấy phiếu tín nhiệm để đánh giá, nhận xét cán bộ theo hướng mở rộng đối tượng tham gia. Quy định việc lấy phiếu tín nhiệm hàng năm đối với các chức danh lãnh đạo trong cơ quan Đảng, Nhà nước, đoàn thể. </w:t>
      </w:r>
      <w:r w:rsidRPr="00375AA0">
        <w:rPr>
          <w:i/>
          <w:iCs/>
          <w:color w:val="000000"/>
          <w:sz w:val="26"/>
          <w:szCs w:val="26"/>
          <w:lang w:val="vi-VN"/>
        </w:rPr>
        <w:t>Những người không đủ năng lực, không hoàn thành nhiệm vụ, tín nhiệm thấp</w:t>
      </w:r>
      <w:r w:rsidRPr="00375AA0">
        <w:rPr>
          <w:color w:val="000000"/>
          <w:sz w:val="26"/>
          <w:szCs w:val="26"/>
          <w:lang w:val="vi-VN"/>
        </w:rPr>
        <w:t> cần sắp xếp cho phù hợp; có cơ chế để kịp thời thay thế, không phải chờ đến hết nhiệm kỳ, hết tuổi công tác. </w:t>
      </w:r>
      <w:r w:rsidRPr="00375AA0">
        <w:rPr>
          <w:i/>
          <w:iCs/>
          <w:color w:val="000000"/>
          <w:sz w:val="26"/>
          <w:szCs w:val="26"/>
          <w:lang w:val="vi-VN"/>
        </w:rPr>
        <w:t>Thí điểm giao quyền cho bí thư cấp ủy lựa chọn, giới thiệu để bầu cử ủy viên thường vụ cấp ủy</w:t>
      </w:r>
      <w:r w:rsidRPr="00375AA0">
        <w:rPr>
          <w:color w:val="000000"/>
          <w:sz w:val="26"/>
          <w:szCs w:val="26"/>
          <w:lang w:val="vi-VN"/>
        </w:rPr>
        <w:t>; cấp trưởng có trách nhiệm lựa chọn, giới thiệu để bầu cử, bổ nhiệm cấp phó./.</w:t>
      </w:r>
    </w:p>
    <w:p w:rsidR="00F002F1" w:rsidRDefault="00F002F1" w:rsidP="00F002F1">
      <w:pPr>
        <w:pStyle w:val="Bodytext30"/>
        <w:shd w:val="clear" w:color="auto" w:fill="auto"/>
        <w:spacing w:after="296"/>
        <w:ind w:left="920"/>
        <w:rPr>
          <w:lang w:val="en-US"/>
        </w:rPr>
      </w:pPr>
      <w:bookmarkStart w:id="0" w:name="_GoBack"/>
      <w:bookmarkEnd w:id="0"/>
    </w:p>
    <w:p w:rsidR="00F002F1" w:rsidRDefault="00F002F1" w:rsidP="00F002F1">
      <w:pPr>
        <w:pStyle w:val="Bodytext30"/>
        <w:shd w:val="clear" w:color="auto" w:fill="auto"/>
        <w:spacing w:after="296"/>
        <w:ind w:left="920"/>
      </w:pPr>
      <w:r>
        <w:t xml:space="preserve">Câu 6: Những nhận thức chung về công tác tư tưởng của TCCSĐ? Theo Anh(chị) công tác tư </w:t>
      </w:r>
      <w:r>
        <w:lastRenderedPageBreak/>
        <w:t>tưởng hiện nay cần tập trung vào những nội dung trọng tâm nào? Liên hệ công tác tư tưởng tại đơn vị Anh, chị? Đe xuất giải pháp nâng để nâng cao hiệu quả công tác tư tưởng?</w:t>
      </w:r>
    </w:p>
    <w:p w:rsidR="00F002F1" w:rsidRDefault="00F002F1" w:rsidP="00F002F1">
      <w:pPr>
        <w:pStyle w:val="Heading10"/>
        <w:keepNext/>
        <w:keepLines/>
        <w:numPr>
          <w:ilvl w:val="0"/>
          <w:numId w:val="8"/>
        </w:numPr>
        <w:shd w:val="clear" w:color="auto" w:fill="auto"/>
        <w:tabs>
          <w:tab w:val="left" w:pos="940"/>
        </w:tabs>
        <w:spacing w:before="0" w:after="0" w:line="360" w:lineRule="exact"/>
        <w:ind w:firstLine="600"/>
      </w:pPr>
      <w:r>
        <w:t>Khái niệm công tác tư tưởng</w:t>
      </w:r>
    </w:p>
    <w:p w:rsidR="00F002F1" w:rsidRDefault="00F002F1" w:rsidP="00F002F1">
      <w:pPr>
        <w:pStyle w:val="Bodytext20"/>
        <w:shd w:val="clear" w:color="auto" w:fill="auto"/>
        <w:ind w:firstLine="600"/>
      </w:pPr>
      <w:r>
        <w:t>Công tác tư tưởng là hoạt động lãnh đạo quan trọng hàng đầu của Đảng nhàm nghiên cứu lý luận, tống kết thực tiễn, phát triễn Cưcmg lĩnh, đường lối chính sách của Đảng trong từng thời kỳ; truyền bá Cưcmg lĩnh, đường lối, chính sách, xây dựng thế giới quan khoa học, bồi dưỡng lý tưởng, lẽ sống, xây dựng niềm tin, định hướng gí trị đúng đắn, thúc đẩy con người hành động tích cực và sáng tạo để thực hiện thắng lợi mục tiêu, lý tưởng của Đảng; xây dựng đới sống văn hóa, con người mới; xây dựng Đảng vựng mạnh vế chinh trị, tư tưởng,đạo đức.</w:t>
      </w:r>
    </w:p>
    <w:p w:rsidR="00F002F1" w:rsidRDefault="00F002F1" w:rsidP="00F002F1">
      <w:pPr>
        <w:pStyle w:val="Bodytext20"/>
        <w:shd w:val="clear" w:color="auto" w:fill="auto"/>
        <w:ind w:firstLine="600"/>
      </w:pPr>
      <w:r>
        <w:t>Công tác tư tưởng là 1 trong những phương thức lãnh đạo chủ yếu , có vị trí quan trọng hàng đầu trong hoạt động lãnh đạo của Đảng.</w:t>
      </w:r>
    </w:p>
    <w:p w:rsidR="00F002F1" w:rsidRDefault="00F002F1" w:rsidP="00F002F1">
      <w:pPr>
        <w:pStyle w:val="Heading10"/>
        <w:keepNext/>
        <w:keepLines/>
        <w:numPr>
          <w:ilvl w:val="0"/>
          <w:numId w:val="8"/>
        </w:numPr>
        <w:shd w:val="clear" w:color="auto" w:fill="auto"/>
        <w:tabs>
          <w:tab w:val="left" w:pos="964"/>
        </w:tabs>
        <w:spacing w:before="0" w:after="0" w:line="360" w:lineRule="exact"/>
        <w:ind w:firstLine="600"/>
      </w:pPr>
      <w:r>
        <w:t>Vị trí, vai trò công tác tư tưởng của Đảng.</w:t>
      </w:r>
    </w:p>
    <w:p w:rsidR="00F002F1" w:rsidRDefault="00F002F1" w:rsidP="00F002F1">
      <w:pPr>
        <w:pStyle w:val="Bodytext20"/>
        <w:numPr>
          <w:ilvl w:val="0"/>
          <w:numId w:val="9"/>
        </w:numPr>
        <w:shd w:val="clear" w:color="auto" w:fill="auto"/>
        <w:tabs>
          <w:tab w:val="left" w:pos="800"/>
        </w:tabs>
        <w:spacing w:before="0"/>
        <w:ind w:firstLine="600"/>
      </w:pPr>
      <w:r>
        <w:t>CTTT nhằm xây dựng sự đoàn kết thống nhất về chí chí và hành động thực hiện nhiệm vụ chính trị.</w:t>
      </w:r>
    </w:p>
    <w:p w:rsidR="00F002F1" w:rsidRDefault="00F002F1" w:rsidP="00F002F1">
      <w:pPr>
        <w:pStyle w:val="Bodytext20"/>
        <w:numPr>
          <w:ilvl w:val="0"/>
          <w:numId w:val="9"/>
        </w:numPr>
        <w:shd w:val="clear" w:color="auto" w:fill="auto"/>
        <w:tabs>
          <w:tab w:val="left" w:pos="810"/>
        </w:tabs>
        <w:spacing w:before="0"/>
        <w:ind w:firstLine="600"/>
      </w:pPr>
      <w:r>
        <w:t xml:space="preserve">CTTT nhằm định hướng cho CB Đảng viên kiên định mục tiêu, kiên định hệ tư tưởng , tuyên truyền đường lối chủ trương , chính sách PL của NN góp phần xây dựng chỉnh đốn Đảng, bảo vệ To quốc </w:t>
      </w:r>
      <w:r>
        <w:rPr>
          <w:lang w:val="en-US" w:eastAsia="en-US" w:bidi="en-US"/>
        </w:rPr>
        <w:t xml:space="preserve">VN </w:t>
      </w:r>
      <w:r>
        <w:t>XHCN.</w:t>
      </w:r>
    </w:p>
    <w:p w:rsidR="00F002F1" w:rsidRDefault="00F002F1" w:rsidP="00F002F1">
      <w:pPr>
        <w:pStyle w:val="Bodytext20"/>
        <w:numPr>
          <w:ilvl w:val="0"/>
          <w:numId w:val="9"/>
        </w:numPr>
        <w:shd w:val="clear" w:color="auto" w:fill="auto"/>
        <w:tabs>
          <w:tab w:val="left" w:pos="800"/>
        </w:tabs>
        <w:spacing w:before="0"/>
        <w:ind w:firstLine="600"/>
      </w:pPr>
      <w:r>
        <w:t>CTTT nhằm nâng cao nhận thức của CB Đảng viên đổi mới về tư duy, nâng cao chất lượng đội ngũ ĐV, t/chức CSĐ.</w:t>
      </w:r>
    </w:p>
    <w:p w:rsidR="00F002F1" w:rsidRDefault="00F002F1" w:rsidP="00F002F1">
      <w:pPr>
        <w:pStyle w:val="Bodytext20"/>
        <w:numPr>
          <w:ilvl w:val="0"/>
          <w:numId w:val="9"/>
        </w:numPr>
        <w:shd w:val="clear" w:color="auto" w:fill="auto"/>
        <w:tabs>
          <w:tab w:val="left" w:pos="848"/>
        </w:tabs>
        <w:spacing w:before="0"/>
        <w:ind w:firstLine="600"/>
      </w:pPr>
      <w:r>
        <w:t>CTTT gắn liền với việc đôi mới phương thức lãnh đạo của Đảng.</w:t>
      </w:r>
    </w:p>
    <w:p w:rsidR="00F002F1" w:rsidRDefault="00F002F1" w:rsidP="00F002F1">
      <w:pPr>
        <w:pStyle w:val="Bodytext20"/>
        <w:numPr>
          <w:ilvl w:val="0"/>
          <w:numId w:val="9"/>
        </w:numPr>
        <w:shd w:val="clear" w:color="auto" w:fill="auto"/>
        <w:tabs>
          <w:tab w:val="left" w:pos="848"/>
        </w:tabs>
        <w:spacing w:before="0"/>
        <w:ind w:firstLine="600"/>
      </w:pPr>
      <w:r>
        <w:t>CTTT là vũ khí sắc bén đê đấu tranh với các luận điệu xuyên tạc của kẻ thù.</w:t>
      </w:r>
    </w:p>
    <w:p w:rsidR="00F002F1" w:rsidRDefault="00F002F1" w:rsidP="00F002F1">
      <w:pPr>
        <w:pStyle w:val="Bodytext20"/>
        <w:shd w:val="clear" w:color="auto" w:fill="auto"/>
        <w:ind w:firstLine="600"/>
      </w:pPr>
      <w:r>
        <w:t>Tóm lại, CTTT có vị trí, vai trò quan trọng đối với t/chức CSĐ, ĐCSVN, là bộ phận hợp thành trong hoạt động lãnh đạo, công tác trọng yếu của Đảng, của chính quyền, đoàn thế.</w:t>
      </w:r>
    </w:p>
    <w:p w:rsidR="00F002F1" w:rsidRDefault="00F002F1" w:rsidP="00F002F1">
      <w:pPr>
        <w:pStyle w:val="Heading10"/>
        <w:keepNext/>
        <w:keepLines/>
        <w:numPr>
          <w:ilvl w:val="0"/>
          <w:numId w:val="8"/>
        </w:numPr>
        <w:shd w:val="clear" w:color="auto" w:fill="auto"/>
        <w:tabs>
          <w:tab w:val="left" w:pos="964"/>
        </w:tabs>
        <w:spacing w:before="0" w:after="0" w:line="360" w:lineRule="exact"/>
        <w:ind w:firstLine="600"/>
      </w:pPr>
      <w:r>
        <w:t>Nội dung công tác tư tưởng của Đảng: 6 nhiệm vụ trong CTTT</w:t>
      </w:r>
    </w:p>
    <w:p w:rsidR="00F002F1" w:rsidRDefault="00F002F1" w:rsidP="00F002F1">
      <w:pPr>
        <w:pStyle w:val="Bodytext20"/>
        <w:numPr>
          <w:ilvl w:val="0"/>
          <w:numId w:val="9"/>
        </w:numPr>
        <w:shd w:val="clear" w:color="auto" w:fill="auto"/>
        <w:tabs>
          <w:tab w:val="left" w:pos="805"/>
        </w:tabs>
        <w:spacing w:before="0"/>
        <w:ind w:firstLine="600"/>
      </w:pPr>
      <w:r>
        <w:rPr>
          <w:rStyle w:val="Bodytext2Italic"/>
        </w:rPr>
        <w:t>Công tác giáo dục lý luận chính trị, giáo dục truyền thong cách mạng.</w:t>
      </w:r>
      <w:r>
        <w:t xml:space="preserve"> Đây là nội dung quan trọng hàng đầu, nhằm bồi dưỡng, nâng cao nhận thức lý luận chính trị, lòng yêu nước, yêu quê hương, tình cảm cách mạng cho cán bộ, đảng viên và nhân dân ở cơ sở, thông qua việc tổ chức nghiên cứu, học tập, quán triệt nghị quyết, chỉ thị của Đảng, chính sách, pháp luật của Nhà nước, lịch sử, truyền thống đấu tranh cách mạng của đảng bộ và nhân dân địa phương. Công tác giáo dục lý luận chính trị tạo nên sự nhất trí, tin tưởng và quyết tâm thực hiện thắng lợi các chương trình, kế hoạch phát triển kinh tế, văn hóa, xã hội của cán bộ, đảng viên và nhân dân.</w:t>
      </w:r>
    </w:p>
    <w:p w:rsidR="00F002F1" w:rsidRDefault="00F002F1" w:rsidP="00F002F1">
      <w:pPr>
        <w:pStyle w:val="Bodytext20"/>
        <w:numPr>
          <w:ilvl w:val="0"/>
          <w:numId w:val="9"/>
        </w:numPr>
        <w:shd w:val="clear" w:color="auto" w:fill="auto"/>
        <w:tabs>
          <w:tab w:val="left" w:pos="796"/>
        </w:tabs>
        <w:spacing w:before="0"/>
        <w:ind w:firstLine="600"/>
      </w:pPr>
      <w:r>
        <w:rPr>
          <w:rStyle w:val="Bodytext2Italic"/>
        </w:rPr>
        <w:t>Công tác tuyên truyền</w:t>
      </w:r>
      <w:r>
        <w:t xml:space="preserve"> nhằm phổ biến, truyền bá đường lối, chủ trương của Đảng, chính sách, pháp luật của Nhà nước, kiến thức khoa học, kỹ thuật, công nghệ phục vụ sản xuất, đời sống, thông tin kịp thời tình hình thời sự, chính trị..., định hướng tư tưởng trước các sự kiện tác động đến tư tưởng, tĩnh cảm, tâm trạng của quần chúng ở cơ sở.</w:t>
      </w:r>
    </w:p>
    <w:p w:rsidR="00F002F1" w:rsidRDefault="00F002F1" w:rsidP="00F002F1">
      <w:pPr>
        <w:pStyle w:val="Bodytext20"/>
        <w:numPr>
          <w:ilvl w:val="0"/>
          <w:numId w:val="9"/>
        </w:numPr>
        <w:shd w:val="clear" w:color="auto" w:fill="auto"/>
        <w:tabs>
          <w:tab w:val="left" w:pos="834"/>
        </w:tabs>
        <w:spacing w:before="0"/>
        <w:ind w:firstLine="600"/>
      </w:pPr>
      <w:r>
        <w:rPr>
          <w:rStyle w:val="Bodytext2Italic"/>
        </w:rPr>
        <w:lastRenderedPageBreak/>
        <w:t>Công tác cổ động,</w:t>
      </w:r>
      <w:r>
        <w:t xml:space="preserve"> nêu gương tốt, điển hình tiên tiến nhằm cổ vũ hành động của quần chúng nhân dân, biến nhận thức tư tưởng thành niềm tin, hành động cách mạng cụ thể, thành phong trào quần chúng rộng rãi...</w:t>
      </w:r>
    </w:p>
    <w:p w:rsidR="00F002F1" w:rsidRDefault="00F002F1" w:rsidP="00F002F1">
      <w:pPr>
        <w:pStyle w:val="Bodytext20"/>
        <w:numPr>
          <w:ilvl w:val="0"/>
          <w:numId w:val="9"/>
        </w:numPr>
        <w:shd w:val="clear" w:color="auto" w:fill="auto"/>
        <w:tabs>
          <w:tab w:val="left" w:pos="829"/>
        </w:tabs>
        <w:spacing w:before="0"/>
        <w:ind w:firstLine="600"/>
      </w:pPr>
      <w:r>
        <w:rPr>
          <w:rStyle w:val="Bodytext2Italic"/>
        </w:rPr>
        <w:t>Công tác văn hóa, văn nghệ</w:t>
      </w:r>
      <w:r>
        <w:t xml:space="preserve"> nhằm thỏa mãn nhu cầu tinh thần của nhân dân, qua đó giáo dục đạo đức, lối sống, phát huy truyền thống cách mạng, xây dựng đời sống văn hóa ở cơ sở.</w:t>
      </w:r>
    </w:p>
    <w:p w:rsidR="00F002F1" w:rsidRDefault="00F002F1" w:rsidP="00F002F1">
      <w:pPr>
        <w:pStyle w:val="Bodytext20"/>
        <w:numPr>
          <w:ilvl w:val="0"/>
          <w:numId w:val="9"/>
        </w:numPr>
        <w:shd w:val="clear" w:color="auto" w:fill="auto"/>
        <w:tabs>
          <w:tab w:val="left" w:pos="834"/>
        </w:tabs>
        <w:spacing w:before="0"/>
        <w:ind w:firstLine="600"/>
      </w:pPr>
      <w:r>
        <w:rPr>
          <w:rStyle w:val="Bodytext2Italic"/>
        </w:rPr>
        <w:t>Công tác nắm bắt tình hình tư tưởng,</w:t>
      </w:r>
      <w:r>
        <w:t xml:space="preserve"> dư luận xã hội và định hướng tư tưởng, dư luận xã hội ở cơ sở...</w:t>
      </w:r>
    </w:p>
    <w:p w:rsidR="00F002F1" w:rsidRDefault="00F002F1" w:rsidP="00F002F1">
      <w:pPr>
        <w:pStyle w:val="Bodytext20"/>
        <w:numPr>
          <w:ilvl w:val="0"/>
          <w:numId w:val="9"/>
        </w:numPr>
        <w:shd w:val="clear" w:color="auto" w:fill="auto"/>
        <w:tabs>
          <w:tab w:val="left" w:pos="834"/>
        </w:tabs>
        <w:spacing w:before="0"/>
        <w:ind w:firstLine="600"/>
      </w:pPr>
      <w:r>
        <w:rPr>
          <w:rStyle w:val="Bodytext2Italic"/>
        </w:rPr>
        <w:t>Công tác đấu tranh tư tưởng,</w:t>
      </w:r>
      <w:r>
        <w:t xml:space="preserve"> phê phán các quan điểm sai trái, thù địch, tin đồn và tài liệu xấu lan truyền, phát tán tại cơ sở.</w:t>
      </w:r>
    </w:p>
    <w:p w:rsidR="00F002F1" w:rsidRDefault="00F002F1" w:rsidP="00F002F1">
      <w:pPr>
        <w:pStyle w:val="Bodytext20"/>
        <w:shd w:val="clear" w:color="auto" w:fill="auto"/>
        <w:ind w:firstLine="600"/>
      </w:pPr>
      <w:r>
        <w:t>Ngoài các nội dung cơ bản trên, công tác tư tưởng ở cơ sở còn có các nội dung khác như giáo dục thẩm mỹ, giáo dục thể lực, giáo dục về sinh thái, môi trường... qua các hoạt động trong lĩnh vực khoa giáo.</w:t>
      </w:r>
    </w:p>
    <w:p w:rsidR="00F002F1" w:rsidRDefault="00F002F1" w:rsidP="00F002F1">
      <w:pPr>
        <w:pStyle w:val="Heading10"/>
        <w:keepNext/>
        <w:keepLines/>
        <w:numPr>
          <w:ilvl w:val="0"/>
          <w:numId w:val="8"/>
        </w:numPr>
        <w:shd w:val="clear" w:color="auto" w:fill="auto"/>
        <w:tabs>
          <w:tab w:val="left" w:pos="982"/>
        </w:tabs>
        <w:spacing w:before="0" w:after="0" w:line="360" w:lineRule="exact"/>
        <w:ind w:firstLine="600"/>
      </w:pPr>
      <w:r>
        <w:t>Nội dung để tiến hành CTTT trong g/đ hiện nay</w:t>
      </w:r>
    </w:p>
    <w:p w:rsidR="00F002F1" w:rsidRDefault="00F002F1" w:rsidP="00F002F1">
      <w:pPr>
        <w:pStyle w:val="Bodytext20"/>
        <w:numPr>
          <w:ilvl w:val="0"/>
          <w:numId w:val="9"/>
        </w:numPr>
        <w:shd w:val="clear" w:color="auto" w:fill="auto"/>
        <w:tabs>
          <w:tab w:val="left" w:pos="834"/>
        </w:tabs>
        <w:spacing w:before="0"/>
        <w:ind w:firstLine="600"/>
      </w:pPr>
      <w:r>
        <w:t>công tác giáo dục chính trị tư tưởng nâng cao lý luận chính trị, giáo dục CN Mac-Lenin, tt hcm để thực hiện mục tiêu của Đ thể hiện ừên Cương lĩnh, đường lối, nghị quyết, chỉ thị tùy vào tình hình cụ thể của từng g’đ.</w:t>
      </w:r>
    </w:p>
    <w:p w:rsidR="00F002F1" w:rsidRDefault="00F002F1" w:rsidP="00F002F1">
      <w:pPr>
        <w:pStyle w:val="Bodytext20"/>
        <w:numPr>
          <w:ilvl w:val="0"/>
          <w:numId w:val="9"/>
        </w:numPr>
        <w:shd w:val="clear" w:color="auto" w:fill="auto"/>
        <w:tabs>
          <w:tab w:val="left" w:pos="843"/>
        </w:tabs>
        <w:spacing w:before="0"/>
        <w:ind w:firstLine="600"/>
      </w:pPr>
      <w:r>
        <w:t>GD , tuyên truyền giữ gìn bản sắc văn hóa, xây dựng nếp sống văn minh đô thị, kỹ năng ứng xử giao tiếp, kỹ năng xử lý tình huống ở các t/chức CSĐ.</w:t>
      </w:r>
    </w:p>
    <w:p w:rsidR="00F002F1" w:rsidRDefault="00F002F1" w:rsidP="00F002F1">
      <w:pPr>
        <w:pStyle w:val="Bodytext20"/>
        <w:numPr>
          <w:ilvl w:val="0"/>
          <w:numId w:val="9"/>
        </w:numPr>
        <w:shd w:val="clear" w:color="auto" w:fill="auto"/>
        <w:tabs>
          <w:tab w:val="left" w:pos="877"/>
        </w:tabs>
        <w:spacing w:before="0"/>
        <w:ind w:firstLine="600"/>
      </w:pPr>
      <w:r>
        <w:t>nâng cao đạo đức cách mạng, học tập TT, ĐĐ, PC HCM theo chỉ thị 05.</w:t>
      </w:r>
    </w:p>
    <w:p w:rsidR="00F002F1" w:rsidRDefault="00F002F1" w:rsidP="00F002F1">
      <w:pPr>
        <w:pStyle w:val="Bodytext20"/>
        <w:numPr>
          <w:ilvl w:val="0"/>
          <w:numId w:val="9"/>
        </w:numPr>
        <w:shd w:val="clear" w:color="auto" w:fill="auto"/>
        <w:tabs>
          <w:tab w:val="left" w:pos="843"/>
        </w:tabs>
        <w:spacing w:before="0"/>
        <w:ind w:firstLine="600"/>
      </w:pPr>
      <w:r>
        <w:t>Xây dựng chỉnh đốn Đ, tự đổi mơi, tự chỉnh đốn , nâng cao trình độ cho CB-ĐV, đấu tranh với các biểu hiện tiêu cực, tăng cường công tác kiểm tra, giám sát, kỷ luật ĐV.</w:t>
      </w:r>
    </w:p>
    <w:p w:rsidR="00F002F1" w:rsidRDefault="00F002F1" w:rsidP="00F002F1">
      <w:pPr>
        <w:pStyle w:val="Bodytext20"/>
        <w:numPr>
          <w:ilvl w:val="0"/>
          <w:numId w:val="9"/>
        </w:numPr>
        <w:shd w:val="clear" w:color="auto" w:fill="auto"/>
        <w:tabs>
          <w:tab w:val="left" w:pos="834"/>
        </w:tabs>
        <w:spacing w:before="0"/>
        <w:ind w:firstLine="600"/>
      </w:pPr>
      <w:r>
        <w:t>Bảo vệ chủ quyền lãnh thổ, quốc phòng an ninh, mở cửa hội nhập kinh tế quốc tế, nâng cao trình độ cảnh giác, chống diễn biến hòa bình.</w:t>
      </w:r>
    </w:p>
    <w:p w:rsidR="00F002F1" w:rsidRDefault="00F002F1" w:rsidP="00F002F1">
      <w:pPr>
        <w:pStyle w:val="Heading10"/>
        <w:keepNext/>
        <w:keepLines/>
        <w:numPr>
          <w:ilvl w:val="0"/>
          <w:numId w:val="8"/>
        </w:numPr>
        <w:shd w:val="clear" w:color="auto" w:fill="auto"/>
        <w:tabs>
          <w:tab w:val="left" w:pos="982"/>
        </w:tabs>
        <w:spacing w:before="0" w:after="0" w:line="360" w:lineRule="exact"/>
        <w:ind w:firstLine="600"/>
      </w:pPr>
      <w:r>
        <w:t>Hình thức thực hiện</w:t>
      </w:r>
    </w:p>
    <w:p w:rsidR="00F002F1" w:rsidRDefault="00F002F1" w:rsidP="00F002F1">
      <w:pPr>
        <w:pStyle w:val="Bodytext20"/>
        <w:numPr>
          <w:ilvl w:val="0"/>
          <w:numId w:val="9"/>
        </w:numPr>
        <w:shd w:val="clear" w:color="auto" w:fill="auto"/>
        <w:tabs>
          <w:tab w:val="left" w:pos="829"/>
        </w:tabs>
        <w:spacing w:before="0"/>
        <w:ind w:firstLine="600"/>
      </w:pPr>
      <w:r>
        <w:t>Cấp ủy cơ sở phải tập trung lãnh đạo, đấy mạnh sản xuất, ổn định và từng bước cải thiện đời sống vật chất và tinh thần của nhân dân</w:t>
      </w:r>
    </w:p>
    <w:p w:rsidR="00F002F1" w:rsidRDefault="00F002F1" w:rsidP="00F002F1">
      <w:pPr>
        <w:pStyle w:val="Bodytext20"/>
        <w:numPr>
          <w:ilvl w:val="0"/>
          <w:numId w:val="9"/>
        </w:numPr>
        <w:shd w:val="clear" w:color="auto" w:fill="auto"/>
        <w:tabs>
          <w:tab w:val="left" w:pos="838"/>
        </w:tabs>
        <w:spacing w:before="0"/>
        <w:ind w:firstLine="600"/>
      </w:pPr>
      <w:r>
        <w:t>Giáo dục chính trị - tư tưởng thông qua sinh hoạt của các tổ chức đảng, chính quyền, mặt trận, các đoàn thể, các hội quần chúng và các cuộc họp nhân dân, huy động “toàn Đảng, toàn dân làm công tác tư tưởng”</w:t>
      </w:r>
    </w:p>
    <w:p w:rsidR="00F002F1" w:rsidRDefault="00F002F1" w:rsidP="00F002F1">
      <w:pPr>
        <w:pStyle w:val="Bodytext20"/>
        <w:numPr>
          <w:ilvl w:val="0"/>
          <w:numId w:val="9"/>
        </w:numPr>
        <w:shd w:val="clear" w:color="auto" w:fill="auto"/>
        <w:tabs>
          <w:tab w:val="left" w:pos="834"/>
        </w:tabs>
        <w:spacing w:before="0"/>
        <w:ind w:firstLine="600"/>
      </w:pPr>
      <w:r>
        <w:t>Thông qua các đợt sinh hoạt chính trị, các lớp học bồi dưỡng ngắn ngày và các hoạt động văn hóa, văn nghệ quần chúng đế giáo dục CT-TT</w:t>
      </w:r>
    </w:p>
    <w:p w:rsidR="00F002F1" w:rsidRDefault="00F002F1" w:rsidP="00F002F1">
      <w:pPr>
        <w:pStyle w:val="Bodytext20"/>
        <w:numPr>
          <w:ilvl w:val="0"/>
          <w:numId w:val="9"/>
        </w:numPr>
        <w:shd w:val="clear" w:color="auto" w:fill="auto"/>
        <w:tabs>
          <w:tab w:val="left" w:pos="843"/>
        </w:tabs>
        <w:spacing w:before="0"/>
        <w:ind w:firstLine="600"/>
      </w:pPr>
      <w:r>
        <w:t>Sử dụng các phương tiện thông tin đại chúng như: báo đài, bản tin nội bộ, khẩu hiệu, tuyên truyền lưu động... để cập nhật thông tin về tình hình chính trị, kinh tế, văn hóa, xã hội trong nước và thế giới cho đông đảo các tầng lớp nhân dân</w:t>
      </w:r>
    </w:p>
    <w:p w:rsidR="00F002F1" w:rsidRDefault="00F002F1" w:rsidP="00F002F1">
      <w:pPr>
        <w:pStyle w:val="Bodytext20"/>
        <w:numPr>
          <w:ilvl w:val="0"/>
          <w:numId w:val="9"/>
        </w:numPr>
        <w:shd w:val="clear" w:color="auto" w:fill="auto"/>
        <w:tabs>
          <w:tab w:val="left" w:pos="877"/>
        </w:tabs>
        <w:spacing w:before="0"/>
        <w:ind w:firstLine="600"/>
      </w:pPr>
      <w:r>
        <w:t>Sử dụng lực lượng tụyên truyền viên ở cơ sở</w:t>
      </w:r>
    </w:p>
    <w:p w:rsidR="00F002F1" w:rsidRDefault="00F002F1" w:rsidP="00F002F1">
      <w:pPr>
        <w:pStyle w:val="Bodytext20"/>
        <w:shd w:val="clear" w:color="auto" w:fill="auto"/>
        <w:ind w:firstLine="600"/>
      </w:pPr>
      <w:r>
        <w:t>-Tổ chức tiếp dân và thông qua các hình thức tiếp xúc trực tiếp của cán bộ, đảng viên với nhân dân</w:t>
      </w:r>
    </w:p>
    <w:p w:rsidR="00F002F1" w:rsidRDefault="00F002F1" w:rsidP="00F002F1">
      <w:pPr>
        <w:pStyle w:val="Heading10"/>
        <w:keepNext/>
        <w:keepLines/>
        <w:numPr>
          <w:ilvl w:val="0"/>
          <w:numId w:val="8"/>
        </w:numPr>
        <w:shd w:val="clear" w:color="auto" w:fill="auto"/>
        <w:tabs>
          <w:tab w:val="left" w:pos="987"/>
        </w:tabs>
        <w:spacing w:before="0" w:after="0" w:line="360" w:lineRule="exact"/>
        <w:ind w:firstLine="600"/>
      </w:pPr>
      <w:r>
        <w:lastRenderedPageBreak/>
        <w:t>Liên hệ công tác tư tưởng tại chi bộ:</w:t>
      </w:r>
    </w:p>
    <w:p w:rsidR="00F002F1" w:rsidRDefault="00F002F1" w:rsidP="00F002F1">
      <w:pPr>
        <w:pStyle w:val="Bodytext20"/>
        <w:shd w:val="clear" w:color="auto" w:fill="auto"/>
        <w:ind w:firstLine="600"/>
      </w:pPr>
      <w:r>
        <w:t>Phía trên liên hệ</w:t>
      </w:r>
    </w:p>
    <w:p w:rsidR="00F002F1" w:rsidRDefault="00F002F1" w:rsidP="00F002F1">
      <w:pPr>
        <w:pStyle w:val="Bodytext20"/>
        <w:shd w:val="clear" w:color="auto" w:fill="auto"/>
        <w:ind w:firstLine="600"/>
      </w:pPr>
      <w:r>
        <w:t>Ghi thêm phần 5.</w:t>
      </w:r>
    </w:p>
    <w:p w:rsidR="00F002F1" w:rsidRDefault="00F002F1" w:rsidP="00F002F1">
      <w:pPr>
        <w:pStyle w:val="Bodytext20"/>
        <w:numPr>
          <w:ilvl w:val="0"/>
          <w:numId w:val="9"/>
        </w:numPr>
        <w:shd w:val="clear" w:color="auto" w:fill="auto"/>
        <w:tabs>
          <w:tab w:val="left" w:pos="872"/>
        </w:tabs>
        <w:spacing w:before="0"/>
        <w:ind w:firstLine="600"/>
      </w:pPr>
      <w:r>
        <w:t>Triến khai, thực hiện cuộc vận động học tập theo tấm gương đạo đức Hồ Chí Minh.</w:t>
      </w:r>
    </w:p>
    <w:p w:rsidR="00F002F1" w:rsidRDefault="00F002F1" w:rsidP="00F002F1">
      <w:pPr>
        <w:pStyle w:val="Bodytext20"/>
        <w:numPr>
          <w:ilvl w:val="0"/>
          <w:numId w:val="9"/>
        </w:numPr>
        <w:shd w:val="clear" w:color="auto" w:fill="auto"/>
        <w:tabs>
          <w:tab w:val="left" w:pos="834"/>
        </w:tabs>
        <w:spacing w:before="0"/>
        <w:ind w:firstLine="600"/>
      </w:pPr>
      <w:r>
        <w:t>Tuyên truyền, giáo dục đạo dục học sinh học tập tấm gương đạo đức Hồ Chí Minh qua những câu chuyện kể vế Bác vào buổi chào cờ ngày thứ hai.</w:t>
      </w:r>
    </w:p>
    <w:p w:rsidR="00F002F1" w:rsidRDefault="00F002F1" w:rsidP="00F002F1">
      <w:pPr>
        <w:pStyle w:val="Bodytext20"/>
        <w:numPr>
          <w:ilvl w:val="0"/>
          <w:numId w:val="9"/>
        </w:numPr>
        <w:shd w:val="clear" w:color="auto" w:fill="auto"/>
        <w:tabs>
          <w:tab w:val="left" w:pos="834"/>
        </w:tabs>
        <w:spacing w:before="0"/>
        <w:ind w:firstLine="600"/>
      </w:pPr>
      <w:r>
        <w:t>To chức Đảng viên tham gia nghe thời sự tình hình trong nước và quốc tế tại Đảng ủy phường 11.</w:t>
      </w:r>
    </w:p>
    <w:p w:rsidR="00F002F1" w:rsidRDefault="00F002F1" w:rsidP="00F002F1">
      <w:pPr>
        <w:pStyle w:val="Bodytext20"/>
        <w:numPr>
          <w:ilvl w:val="0"/>
          <w:numId w:val="9"/>
        </w:numPr>
        <w:shd w:val="clear" w:color="auto" w:fill="auto"/>
        <w:tabs>
          <w:tab w:val="left" w:pos="872"/>
        </w:tabs>
        <w:spacing w:before="0"/>
        <w:ind w:firstLine="600"/>
      </w:pPr>
      <w:r>
        <w:t>Tổ chức đội ngũ tham gia học tập Nghị quyết do Quận ủy tổ chức.</w:t>
      </w:r>
    </w:p>
    <w:p w:rsidR="00F002F1" w:rsidRDefault="00F002F1" w:rsidP="00F002F1">
      <w:pPr>
        <w:pStyle w:val="Bodytext20"/>
        <w:numPr>
          <w:ilvl w:val="0"/>
          <w:numId w:val="9"/>
        </w:numPr>
        <w:shd w:val="clear" w:color="auto" w:fill="auto"/>
        <w:tabs>
          <w:tab w:val="left" w:pos="838"/>
        </w:tabs>
        <w:spacing w:before="0"/>
        <w:ind w:firstLine="600"/>
      </w:pPr>
      <w:r>
        <w:t>Hàng tháng Chi bộ trường tổ chức sinh hoạt định kí vào 16 giờ chiều ngày thứ sáu, tuần cuối của tháng họp đánh giá, nhận định công tác trong tháng và bàn bạc xây dựng công tác tháng tới.</w:t>
      </w:r>
    </w:p>
    <w:p w:rsidR="00F002F1" w:rsidRDefault="00F002F1" w:rsidP="00F002F1">
      <w:pPr>
        <w:pStyle w:val="Bodytext20"/>
        <w:numPr>
          <w:ilvl w:val="0"/>
          <w:numId w:val="9"/>
        </w:numPr>
        <w:shd w:val="clear" w:color="auto" w:fill="auto"/>
        <w:tabs>
          <w:tab w:val="left" w:pos="834"/>
        </w:tabs>
        <w:spacing w:before="0"/>
        <w:ind w:firstLine="600"/>
      </w:pPr>
      <w:r>
        <w:t>Thông qua các buổi họp hội đồng nhà trường, đồng chí Bí thư Chi bộ triển khai và quán triệt các Nghị quyết lập trường, tư tưởng chính trị dến đội ngũ CB-GV-CNV.</w:t>
      </w:r>
    </w:p>
    <w:p w:rsidR="00F002F1" w:rsidRDefault="00F002F1" w:rsidP="00F002F1">
      <w:pPr>
        <w:pStyle w:val="Bodytext20"/>
        <w:numPr>
          <w:ilvl w:val="0"/>
          <w:numId w:val="9"/>
        </w:numPr>
        <w:shd w:val="clear" w:color="auto" w:fill="auto"/>
        <w:tabs>
          <w:tab w:val="left" w:pos="872"/>
        </w:tabs>
        <w:spacing w:before="0"/>
        <w:ind w:firstLine="600"/>
      </w:pPr>
      <w:r>
        <w:t>Tham gia tốt các thi dân vận khéo do Đảng ủy phường tổ chức...</w:t>
      </w:r>
    </w:p>
    <w:p w:rsidR="00F002F1" w:rsidRDefault="00F002F1" w:rsidP="00F002F1">
      <w:pPr>
        <w:pStyle w:val="Bodytext20"/>
        <w:numPr>
          <w:ilvl w:val="0"/>
          <w:numId w:val="9"/>
        </w:numPr>
        <w:shd w:val="clear" w:color="auto" w:fill="auto"/>
        <w:tabs>
          <w:tab w:val="left" w:pos="872"/>
        </w:tabs>
        <w:spacing w:before="0"/>
        <w:ind w:firstLine="600"/>
      </w:pPr>
      <w:r>
        <w:t xml:space="preserve">Thực hiện các buổi tọa đàm, trao đối với giáo viên, phụ huynh, học sinh lớp </w:t>
      </w:r>
      <w:r>
        <w:rPr>
          <w:rStyle w:val="Bodytext2Italic"/>
        </w:rPr>
        <w:t>5.3.</w:t>
      </w:r>
    </w:p>
    <w:p w:rsidR="00F002F1" w:rsidRDefault="00F002F1" w:rsidP="00F002F1">
      <w:pPr>
        <w:pStyle w:val="Heading10"/>
        <w:keepNext/>
        <w:keepLines/>
        <w:numPr>
          <w:ilvl w:val="0"/>
          <w:numId w:val="8"/>
        </w:numPr>
        <w:shd w:val="clear" w:color="auto" w:fill="auto"/>
        <w:tabs>
          <w:tab w:val="left" w:pos="982"/>
        </w:tabs>
        <w:spacing w:before="0" w:after="0" w:line="360" w:lineRule="exact"/>
        <w:ind w:firstLine="600"/>
      </w:pPr>
      <w:r>
        <w:t>Giải pháp nâng cao chất lượng hiệu quả của ct tư tưởng</w:t>
      </w:r>
    </w:p>
    <w:p w:rsidR="00F002F1" w:rsidRDefault="00F002F1" w:rsidP="00F002F1">
      <w:pPr>
        <w:pStyle w:val="Bodytext20"/>
        <w:shd w:val="clear" w:color="auto" w:fill="auto"/>
        <w:ind w:firstLine="600"/>
      </w:pPr>
      <w:r>
        <w:t>+ Kịp thời thông tin tình hình thời sự cho CB ĐV và quần chúng ND vì tróen thực tế có những thông tin không kịp thời dê gây hoang mang.</w:t>
      </w:r>
    </w:p>
    <w:p w:rsidR="00F002F1" w:rsidRDefault="00F002F1" w:rsidP="00F002F1">
      <w:pPr>
        <w:pStyle w:val="Bodytext20"/>
        <w:shd w:val="clear" w:color="auto" w:fill="auto"/>
        <w:ind w:firstLine="600"/>
      </w:pPr>
      <w:r>
        <w:t>+ Mở rộng phát huy dân chủ trong Đảng, trong ND -&gt; nắm bắt tâm tư nguyện vọng của ND đe kịp thời giải quyết thỏa đáng các nguyện vọng chính đáng của ND</w:t>
      </w:r>
    </w:p>
    <w:p w:rsidR="00F002F1" w:rsidRDefault="00F002F1" w:rsidP="00F002F1">
      <w:pPr>
        <w:pStyle w:val="Bodytext20"/>
        <w:shd w:val="clear" w:color="auto" w:fill="auto"/>
        <w:ind w:firstLine="600"/>
      </w:pPr>
      <w:r>
        <w:t>+ Phải nắm bắt, đánh giá dự báo tình hình tư tưởng của CB ĐV và quần chúng ND để có biện pháp xử lí kịp thời</w:t>
      </w:r>
    </w:p>
    <w:p w:rsidR="00F002F1" w:rsidRDefault="00F002F1" w:rsidP="00F002F1">
      <w:pPr>
        <w:pStyle w:val="Bodytext20"/>
        <w:shd w:val="clear" w:color="auto" w:fill="auto"/>
        <w:ind w:firstLine="600"/>
      </w:pPr>
      <w:r>
        <w:t>+ Nâng cao chất lượng việc học NQ, tuyên truyền chính sách PL của nhà nước</w:t>
      </w:r>
    </w:p>
    <w:p w:rsidR="00F002F1" w:rsidRDefault="00F002F1" w:rsidP="00F002F1">
      <w:pPr>
        <w:pStyle w:val="Bodytext20"/>
        <w:shd w:val="clear" w:color="auto" w:fill="auto"/>
        <w:ind w:firstLine="600"/>
      </w:pPr>
      <w:r>
        <w:t>+ Đấy mạnh viêc học tập và làm theo tấm gương đạo đức HCM</w:t>
      </w:r>
    </w:p>
    <w:p w:rsidR="00F002F1" w:rsidRDefault="00F002F1" w:rsidP="00F002F1">
      <w:pPr>
        <w:pStyle w:val="Bodytext20"/>
        <w:shd w:val="clear" w:color="auto" w:fill="auto"/>
        <w:ind w:firstLine="600"/>
      </w:pPr>
      <w:r>
        <w:t>+ Tiếp tục thực hiện NQ TW 4 ngăn ngừa sự suy thoái về tư tưởng đạo đức trong một bộ phận CB ĐV</w:t>
      </w:r>
    </w:p>
    <w:p w:rsidR="00F002F1" w:rsidRDefault="00F002F1" w:rsidP="00F002F1">
      <w:pPr>
        <w:pStyle w:val="Bodytext20"/>
        <w:shd w:val="clear" w:color="auto" w:fill="auto"/>
        <w:ind w:firstLine="600"/>
      </w:pPr>
      <w:r>
        <w:t>+ Tuyên truyền nhân rộng các nhân tố mới, các gương điến hình tiêu biểu.</w:t>
      </w:r>
    </w:p>
    <w:p w:rsidR="00F002F1" w:rsidRDefault="00F002F1" w:rsidP="00F002F1">
      <w:pPr>
        <w:pStyle w:val="Bodytext20"/>
        <w:numPr>
          <w:ilvl w:val="0"/>
          <w:numId w:val="9"/>
        </w:numPr>
        <w:shd w:val="clear" w:color="auto" w:fill="auto"/>
        <w:tabs>
          <w:tab w:val="left" w:pos="834"/>
        </w:tabs>
        <w:spacing w:before="0"/>
        <w:ind w:firstLine="600"/>
      </w:pPr>
      <w:r>
        <w:t>Trước hết, Bí thư Chi bộ phải là người có bản lĩnh chính trị vững vàng, từ đó mới có thể hướng dân, quán triệt trong cán bộ, đảng viên tại Chi bộ những đường lối, chính sách, chủ trương của Đảng một cách chính xác nhất.</w:t>
      </w:r>
    </w:p>
    <w:p w:rsidR="00F002F1" w:rsidRDefault="00F002F1" w:rsidP="00F002F1">
      <w:pPr>
        <w:pStyle w:val="Bodytext20"/>
        <w:numPr>
          <w:ilvl w:val="0"/>
          <w:numId w:val="9"/>
        </w:numPr>
        <w:shd w:val="clear" w:color="auto" w:fill="auto"/>
        <w:tabs>
          <w:tab w:val="left" w:pos="834"/>
        </w:tabs>
        <w:spacing w:before="0"/>
        <w:ind w:firstLine="600"/>
      </w:pPr>
      <w:r>
        <w:t>Phân công nhiệm vụ cho đảng viên giám sát, theo dõi, nắm bắt tư tưởng của quần chúng thuộc Chi bộ;</w:t>
      </w:r>
    </w:p>
    <w:p w:rsidR="00F002F1" w:rsidRDefault="00F002F1" w:rsidP="00F002F1">
      <w:pPr>
        <w:pStyle w:val="Bodytext20"/>
        <w:numPr>
          <w:ilvl w:val="0"/>
          <w:numId w:val="9"/>
        </w:numPr>
        <w:shd w:val="clear" w:color="auto" w:fill="auto"/>
        <w:tabs>
          <w:tab w:val="left" w:pos="838"/>
        </w:tabs>
        <w:spacing w:before="0"/>
        <w:ind w:firstLine="600"/>
      </w:pPr>
      <w:r>
        <w:t xml:space="preserve">Tạo được sự gắn kết giữa các cán bộ, đảng viên trong Chi bộ, quan tâm, chăm lo đời sống tinh </w:t>
      </w:r>
      <w:r>
        <w:lastRenderedPageBreak/>
        <w:t>thần cũng như vật chất của cán bộ, đảng viên.</w:t>
      </w:r>
    </w:p>
    <w:p w:rsidR="00F002F1" w:rsidRDefault="00F002F1" w:rsidP="00F002F1">
      <w:pPr>
        <w:pStyle w:val="Bodytext20"/>
        <w:numPr>
          <w:ilvl w:val="0"/>
          <w:numId w:val="9"/>
        </w:numPr>
        <w:shd w:val="clear" w:color="auto" w:fill="auto"/>
        <w:tabs>
          <w:tab w:val="left" w:pos="838"/>
        </w:tabs>
        <w:spacing w:before="0"/>
        <w:ind w:firstLine="600"/>
      </w:pPr>
      <w:r>
        <w:t>Đảng viên được phân công theo dõi, giúp đỡ, bồi dưỡng quần chúng, đảng viên mới định kỳ hàng tháng làm việc với quần chúng, đảng viên mới để nắm bắt tâm tư, nguyện vọng, đánh giá ưu, khuyết điểm, đề ra biện pháp khắc phục khuyết điểm; đồng thời định kỳ báo cáo chi bộ kết quả rèn luyện của quần chúng, đảng’ viên mới.</w:t>
      </w:r>
    </w:p>
    <w:p w:rsidR="00F002F1" w:rsidRDefault="00F002F1" w:rsidP="00F002F1">
      <w:pPr>
        <w:pStyle w:val="Bodytext20"/>
        <w:shd w:val="clear" w:color="auto" w:fill="auto"/>
        <w:ind w:firstLine="600"/>
      </w:pPr>
      <w:r>
        <w:t>- Đẩy mạnh tuyên truyền gương.người tốt, việc tốt; kịp thời biểu dương, nhân rộng các tập thể, cá nhân tiêu biểu (ví dụ tại Chi bộ tôi đã tuyên dương một chị tạp vụ trong cơ quan vì đã không tham của rơi, mà đem trả lại cho người bị mất).</w:t>
      </w:r>
    </w:p>
    <w:p w:rsidR="00F002F1" w:rsidRDefault="00F002F1" w:rsidP="00F002F1">
      <w:pPr>
        <w:pStyle w:val="Bodytext30"/>
        <w:shd w:val="clear" w:color="auto" w:fill="auto"/>
        <w:spacing w:after="556"/>
        <w:ind w:left="920"/>
        <w:rPr>
          <w:lang w:val="en-US"/>
        </w:rPr>
      </w:pPr>
      <w:r>
        <w:t>Tóm lại : Công tác tư tưởng là một trong ba nội dung công tác xây dựng Đảng, được tiến hành thường xuyên nhằm không ngừng nâng cao năngTực lãnh đạo và sức chiến đấu của Đảng. Mỗi Tổ chức cơ sở Đảng, mỗi đảng viên, cán bộ, công chức, viên chức phải không ngừng học tập và rèn luyện, tự trang bị cho mình lập trường quan điếm chính trị vững vàng trên cơ sở nhận thức một cách đúng đắn và khoa học về hệ thống lý luận, đường lối chính trị của Đảng đê vừa làm tốt công tác tuyên truyền, giáo dục, thuyết phục, vận động quần chúng nhân dân vừa bảo vệ chủ trương, chính sách của Đảng và Nhà nước vừa kiên quyết đấu tranh chống lại những luận điệu xuyên tạc chống-đối nhằm làm suy 'yếu Đảng và hệ thống chính trị của nước ta.</w:t>
      </w:r>
    </w:p>
    <w:p w:rsidR="00816DA9" w:rsidRDefault="009F1F81">
      <w:pPr>
        <w:pStyle w:val="Bodytext30"/>
        <w:shd w:val="clear" w:color="auto" w:fill="auto"/>
        <w:spacing w:after="556"/>
        <w:ind w:left="920"/>
      </w:pPr>
      <w:r>
        <w:t>Câu 7: Phân tích hình thức, phương pháp kiểm tra, giám sát? Liên hệ công tác kiểm tra, giám sát tại chi bộ, đảng bộ? Đe xuất giải pháp nâng cao chất lượng, hiệu quả công tác kiếm tra, giám sát?</w:t>
      </w:r>
    </w:p>
    <w:p w:rsidR="00816DA9" w:rsidRDefault="009F1F81">
      <w:pPr>
        <w:pStyle w:val="Heading10"/>
        <w:keepNext/>
        <w:keepLines/>
        <w:numPr>
          <w:ilvl w:val="0"/>
          <w:numId w:val="1"/>
        </w:numPr>
        <w:shd w:val="clear" w:color="auto" w:fill="auto"/>
        <w:tabs>
          <w:tab w:val="left" w:pos="828"/>
        </w:tabs>
        <w:spacing w:before="0" w:after="154" w:line="260" w:lineRule="exact"/>
        <w:ind w:firstLine="460"/>
      </w:pPr>
      <w:bookmarkStart w:id="1" w:name="bookmark0"/>
      <w:r>
        <w:rPr>
          <w:rStyle w:val="Heading11"/>
          <w:b/>
          <w:bCs/>
        </w:rPr>
        <w:t>Khái niêm kiếm tra giám sát</w:t>
      </w:r>
      <w:bookmarkEnd w:id="1"/>
    </w:p>
    <w:p w:rsidR="00816DA9" w:rsidRDefault="009F1F81">
      <w:pPr>
        <w:pStyle w:val="Bodytext20"/>
        <w:shd w:val="clear" w:color="auto" w:fill="auto"/>
        <w:spacing w:before="0"/>
        <w:ind w:firstLine="460"/>
      </w:pPr>
      <w:r>
        <w:t>Công tác kiểm tra, giám sát của Đảng là hoạt động thường xuyên của toàn Đảng, được tiến hành đối với tổ chức đảng và đảng viên, nhằm theo dõi, xem xét tình hình chấp hành Cương lĩnh chính trị, Điều lệ Đảng, các nghị quyết, chỉ thị của Đảng, chính sách, pháp luật của Nhà nước; thực hiện nhiệm vụ, quyền hạn của tổ chức đảng và đảng viên; giải quyết các vấn đề trong sinh hoạt và nội bộ đảng; để đánh giá, nhận xét về mỗi tổ chức đảng và đảng viên; góp phần hoàn thiện quy trình lãnh đạo, giữ vững kỷ luật; bảo đảm các quyết định được thực hiện nghiêm túc và đạt kết quả cao.</w:t>
      </w:r>
    </w:p>
    <w:p w:rsidR="00816DA9" w:rsidRDefault="009F1F81">
      <w:pPr>
        <w:pStyle w:val="Bodytext20"/>
        <w:shd w:val="clear" w:color="auto" w:fill="auto"/>
        <w:spacing w:before="0"/>
        <w:ind w:firstLine="460"/>
      </w:pPr>
      <w:r>
        <w:t>Kiểm tra, giám sát là một tất yếu khách quan, là một biểu hiện nghiêm túc của hoạt động có ý thức của mọi to chức và con người trong xã hội.</w:t>
      </w:r>
    </w:p>
    <w:p w:rsidR="00816DA9" w:rsidRDefault="009F1F81">
      <w:pPr>
        <w:pStyle w:val="Bodytext20"/>
        <w:shd w:val="clear" w:color="auto" w:fill="auto"/>
        <w:spacing w:before="0"/>
        <w:ind w:firstLine="460"/>
      </w:pPr>
      <w:r>
        <w:t>Kiếm tra, giám sát là chức năng lãnh đạo của Đảng, là bộ phận quan trọng trong toàn bộ công tác xây dựng Đảng.</w:t>
      </w:r>
    </w:p>
    <w:p w:rsidR="00816DA9" w:rsidRDefault="009F1F81">
      <w:pPr>
        <w:pStyle w:val="Bodytext20"/>
        <w:shd w:val="clear" w:color="auto" w:fill="auto"/>
        <w:spacing w:before="0"/>
        <w:ind w:firstLine="460"/>
      </w:pPr>
      <w:r>
        <w:t>V.I.LêNin đã chỉ rõ: khi đường lối, chính sách đã được xác định, mục tuêu, phương hướng</w:t>
      </w:r>
    </w:p>
    <w:p w:rsidR="00816DA9" w:rsidRDefault="009F1F81">
      <w:pPr>
        <w:pStyle w:val="Bodytext20"/>
        <w:shd w:val="clear" w:color="auto" w:fill="auto"/>
        <w:tabs>
          <w:tab w:val="left" w:leader="dot" w:pos="9701"/>
        </w:tabs>
        <w:spacing w:before="0"/>
        <w:ind w:left="920"/>
      </w:pPr>
      <w:r>
        <w:t>đã được thông qua thì nhiệm vụ tô chức phải đặc lên hàng đầu và sự lãnh đạo phải</w:t>
      </w:r>
      <w:r>
        <w:tab/>
        <w:t>vẫn ở</w:t>
      </w:r>
    </w:p>
    <w:p w:rsidR="00816DA9" w:rsidRDefault="009F1F81">
      <w:pPr>
        <w:pStyle w:val="Bodytext20"/>
        <w:shd w:val="clear" w:color="auto" w:fill="auto"/>
        <w:spacing w:before="0"/>
        <w:ind w:left="920"/>
      </w:pPr>
      <w:r>
        <w:t>đấy và chỉ có ở đấy.</w:t>
      </w:r>
    </w:p>
    <w:p w:rsidR="00816DA9" w:rsidRDefault="009F1F81">
      <w:pPr>
        <w:pStyle w:val="Bodytext20"/>
        <w:shd w:val="clear" w:color="auto" w:fill="auto"/>
        <w:tabs>
          <w:tab w:val="left" w:leader="dot" w:pos="9988"/>
        </w:tabs>
        <w:spacing w:before="0"/>
        <w:ind w:firstLine="460"/>
      </w:pPr>
      <w:r>
        <w:t>Chủ Tịch Hồ Chí Minh khẳng định: “ Chính sách đúng là nguồn gốc thắng lợi”</w:t>
      </w:r>
      <w:r>
        <w:tab/>
        <w:t>chín</w:t>
      </w:r>
    </w:p>
    <w:p w:rsidR="00816DA9" w:rsidRDefault="009F1F81">
      <w:pPr>
        <w:pStyle w:val="Bodytext20"/>
        <w:shd w:val="clear" w:color="auto" w:fill="auto"/>
        <w:spacing w:before="0"/>
        <w:ind w:left="920"/>
      </w:pPr>
      <w:r>
        <w:lastRenderedPageBreak/>
        <w:t>phần mười khuyết điểm trong công việc của chúng ta là vì thiếu sự kiểm tra.</w:t>
      </w:r>
    </w:p>
    <w:p w:rsidR="00816DA9" w:rsidRDefault="009F1F81">
      <w:pPr>
        <w:pStyle w:val="Heading10"/>
        <w:keepNext/>
        <w:keepLines/>
        <w:numPr>
          <w:ilvl w:val="0"/>
          <w:numId w:val="1"/>
        </w:numPr>
        <w:shd w:val="clear" w:color="auto" w:fill="auto"/>
        <w:tabs>
          <w:tab w:val="left" w:pos="852"/>
        </w:tabs>
        <w:spacing w:before="0" w:after="0" w:line="408" w:lineRule="exact"/>
        <w:ind w:firstLine="460"/>
      </w:pPr>
      <w:bookmarkStart w:id="2" w:name="bookmark1"/>
      <w:r>
        <w:rPr>
          <w:rStyle w:val="Heading11"/>
          <w:b/>
          <w:bCs/>
        </w:rPr>
        <w:t>Nhiệm vụ:</w:t>
      </w:r>
      <w:bookmarkEnd w:id="2"/>
    </w:p>
    <w:p w:rsidR="00816DA9" w:rsidRDefault="009F1F81">
      <w:pPr>
        <w:pStyle w:val="Bodytext30"/>
        <w:numPr>
          <w:ilvl w:val="0"/>
          <w:numId w:val="2"/>
        </w:numPr>
        <w:shd w:val="clear" w:color="auto" w:fill="auto"/>
        <w:tabs>
          <w:tab w:val="left" w:pos="919"/>
        </w:tabs>
        <w:spacing w:after="0" w:line="408" w:lineRule="exact"/>
        <w:ind w:firstLine="460"/>
      </w:pPr>
      <w:r>
        <w:t>Nhiệm vụ do điều 32 Điều lệ Đảng quy định.</w:t>
      </w:r>
    </w:p>
    <w:p w:rsidR="00816DA9" w:rsidRDefault="009F1F81">
      <w:pPr>
        <w:pStyle w:val="Bodytext20"/>
        <w:shd w:val="clear" w:color="auto" w:fill="auto"/>
        <w:spacing w:before="0" w:line="408" w:lineRule="exact"/>
        <w:ind w:firstLine="460"/>
      </w:pPr>
      <w:r>
        <w:t>1-Kiểm tra đảng viên, kể cả cấp ủy viên cùng cấp khi có dâu hiệu vi phạm tiêu chuẩn đảng viên, tiêu chuẩn cấp ủy viên và trong việc thực hiện nhiệm vụ đảng viên .</w:t>
      </w:r>
    </w:p>
    <w:p w:rsidR="00816DA9" w:rsidRDefault="009F1F81">
      <w:pPr>
        <w:pStyle w:val="Bodytext20"/>
        <w:numPr>
          <w:ilvl w:val="0"/>
          <w:numId w:val="3"/>
        </w:numPr>
        <w:shd w:val="clear" w:color="auto" w:fill="auto"/>
        <w:tabs>
          <w:tab w:val="left" w:pos="800"/>
        </w:tabs>
        <w:spacing w:before="0" w:line="408" w:lineRule="exact"/>
        <w:ind w:firstLine="460"/>
      </w:pPr>
      <w:r>
        <w:t>Kiểm tra tổ chức đảng cấp dưới khi có dấu hiệu vi phạm trong việc chấp hành Cương lĩnh chính trị, Điều lệ Đảng, nghị quyết, chỉ thị của Đảng, các nguyên tắc tổ chức của Đảng; kiểm tra việc thực hiện nhiệm vụ kiểm tra và thi hành kỷ luật trong Đảng.</w:t>
      </w:r>
    </w:p>
    <w:p w:rsidR="00816DA9" w:rsidRDefault="009F1F81">
      <w:pPr>
        <w:pStyle w:val="Bodytext20"/>
        <w:numPr>
          <w:ilvl w:val="0"/>
          <w:numId w:val="3"/>
        </w:numPr>
        <w:shd w:val="clear" w:color="auto" w:fill="auto"/>
        <w:tabs>
          <w:tab w:val="left" w:pos="800"/>
        </w:tabs>
        <w:spacing w:before="0" w:line="408" w:lineRule="exact"/>
        <w:ind w:firstLine="460"/>
      </w:pPr>
      <w:r>
        <w:t>Xem xét, kết luận những trường hợp vi phạm kỷ luật, quyết định hoặc đề nghị cấp ủy quyết định thi hành kỷ luật.</w:t>
      </w:r>
    </w:p>
    <w:p w:rsidR="00816DA9" w:rsidRDefault="009F1F81">
      <w:pPr>
        <w:pStyle w:val="Bodytext20"/>
        <w:numPr>
          <w:ilvl w:val="0"/>
          <w:numId w:val="3"/>
        </w:numPr>
        <w:shd w:val="clear" w:color="auto" w:fill="auto"/>
        <w:tabs>
          <w:tab w:val="left" w:pos="800"/>
        </w:tabs>
        <w:spacing w:before="0" w:line="408" w:lineRule="exact"/>
        <w:ind w:firstLine="460"/>
      </w:pPr>
      <w:r>
        <w:t>Giải quyết tô" cáo đôi với tổ chức đảng và đảng viên; giải quyết khiếu nại về kỷ luật đảng.</w:t>
      </w:r>
    </w:p>
    <w:p w:rsidR="00816DA9" w:rsidRDefault="009F1F81">
      <w:pPr>
        <w:pStyle w:val="Bodytext20"/>
        <w:numPr>
          <w:ilvl w:val="0"/>
          <w:numId w:val="3"/>
        </w:numPr>
        <w:shd w:val="clear" w:color="auto" w:fill="auto"/>
        <w:tabs>
          <w:tab w:val="left" w:pos="847"/>
        </w:tabs>
        <w:spacing w:before="0" w:line="408" w:lineRule="exact"/>
        <w:ind w:firstLine="460"/>
      </w:pPr>
      <w:r>
        <w:t>Kiểm tra tài chính của câ"p ủy cấp dưới và của cơ quan tài chính câ"p ủy cùng cấp.</w:t>
      </w:r>
    </w:p>
    <w:p w:rsidR="00816DA9" w:rsidRDefault="009F1F81">
      <w:pPr>
        <w:pStyle w:val="Bodytext30"/>
        <w:numPr>
          <w:ilvl w:val="0"/>
          <w:numId w:val="2"/>
        </w:numPr>
        <w:shd w:val="clear" w:color="auto" w:fill="auto"/>
        <w:tabs>
          <w:tab w:val="left" w:pos="919"/>
        </w:tabs>
        <w:spacing w:after="0" w:line="408" w:lineRule="exact"/>
        <w:ind w:firstLine="460"/>
      </w:pPr>
      <w:r>
        <w:t>Nhiệm vụ do đảng ủy giao .</w:t>
      </w:r>
    </w:p>
    <w:p w:rsidR="00816DA9" w:rsidRDefault="009F1F81">
      <w:pPr>
        <w:pStyle w:val="Bodytext20"/>
        <w:shd w:val="clear" w:color="auto" w:fill="auto"/>
        <w:spacing w:before="0" w:line="408" w:lineRule="exact"/>
        <w:ind w:firstLine="460"/>
      </w:pPr>
      <w:r>
        <w:t>Trong công tác lãnh đạo cũng như công tác xây dựng Đảng, tùy tình hình và yêu cầu cụ thể từng công việc, từng thời gian, đảng ủy cô sở giao nhiệm vụ cho các ban của đảng, trong đó có ủy ban kiểm tra. Những nhiệm vụ này thường có quan hệ trực tiếp đến chức năng, nhiệm vụ từng ban. Cho nên, ngoài nhiệm vụ theo qui định của Điều lệ Đảng, ủy ban kiểm tra còn phải làm tốt nhiệm vụ do đảng ủy giao.</w:t>
      </w:r>
    </w:p>
    <w:p w:rsidR="00816DA9" w:rsidRDefault="009F1F81">
      <w:pPr>
        <w:pStyle w:val="Bodytext30"/>
        <w:shd w:val="clear" w:color="auto" w:fill="auto"/>
        <w:spacing w:after="0" w:line="413" w:lineRule="exact"/>
        <w:ind w:firstLine="480"/>
      </w:pPr>
      <w:r>
        <w:rPr>
          <w:rStyle w:val="Bodytext320pt"/>
        </w:rPr>
        <w:t xml:space="preserve">c. </w:t>
      </w:r>
      <w:r>
        <w:t xml:space="preserve">Nhiệm vụ làm tham mứu cho đảng ủy cơ </w:t>
      </w:r>
      <w:r>
        <w:rPr>
          <w:rStyle w:val="Bodytext3Italic"/>
          <w:b/>
          <w:bCs/>
        </w:rPr>
        <w:t>sở</w:t>
      </w:r>
      <w:r>
        <w:t xml:space="preserve"> về những vấn đề sau:</w:t>
      </w:r>
    </w:p>
    <w:p w:rsidR="00816DA9" w:rsidRDefault="009F1F81">
      <w:pPr>
        <w:pStyle w:val="Bodytext20"/>
        <w:numPr>
          <w:ilvl w:val="0"/>
          <w:numId w:val="4"/>
        </w:numPr>
        <w:shd w:val="clear" w:color="auto" w:fill="auto"/>
        <w:tabs>
          <w:tab w:val="left" w:pos="745"/>
        </w:tabs>
        <w:spacing w:before="0" w:line="413" w:lineRule="exact"/>
        <w:ind w:firstLine="480"/>
      </w:pPr>
      <w:r>
        <w:t>Giúp đảng ủy tiến hành công tác kiểm tra theo điều 30 Điều lệ Đảng. Cụ thể là giúp đảng ủy đề ra phương hướng, nhiệm vụ kiểm tra cho các tổ chức đảng; định kỳ nghe các tổ chức đảng báo cáo tình hình và giải quyết các yêu cầu của tổ chức đảng về công tác kiểm tra và việc thi hành kỷ luật; xây dựng chương trình, kế hoạch kiểm tra (tháng, quí, năm) lập kế hoạch tiến hành từng cuộc kiểm tra ...</w:t>
      </w:r>
    </w:p>
    <w:p w:rsidR="00816DA9" w:rsidRDefault="009F1F81">
      <w:pPr>
        <w:pStyle w:val="Bodytext20"/>
        <w:numPr>
          <w:ilvl w:val="0"/>
          <w:numId w:val="4"/>
        </w:numPr>
        <w:shd w:val="clear" w:color="auto" w:fill="auto"/>
        <w:tabs>
          <w:tab w:val="left" w:pos="745"/>
        </w:tabs>
        <w:spacing w:before="0" w:line="413" w:lineRule="exact"/>
        <w:ind w:firstLine="480"/>
      </w:pPr>
      <w:r>
        <w:t>Hướng dẫn, kiểm tra các tổ chức đảng và đảng viên thực hiện công tác kiểm tra và kỷ luật trong Đảng. Qua đó, rút ra những vấn đề cần thiết về xây dựng Đảng trên các mặt chính trị, tư tưởng và tổ chức.</w:t>
      </w:r>
    </w:p>
    <w:p w:rsidR="00816DA9" w:rsidRDefault="009F1F81">
      <w:pPr>
        <w:pStyle w:val="Heading10"/>
        <w:keepNext/>
        <w:keepLines/>
        <w:numPr>
          <w:ilvl w:val="0"/>
          <w:numId w:val="4"/>
        </w:numPr>
        <w:shd w:val="clear" w:color="auto" w:fill="auto"/>
        <w:tabs>
          <w:tab w:val="left" w:pos="817"/>
        </w:tabs>
        <w:spacing w:before="0" w:after="0" w:line="408" w:lineRule="exact"/>
        <w:ind w:firstLine="480"/>
      </w:pPr>
      <w:bookmarkStart w:id="3" w:name="bookmark2"/>
      <w:r>
        <w:rPr>
          <w:rStyle w:val="Heading11"/>
          <w:b/>
          <w:bCs/>
        </w:rPr>
        <w:t>Hình thức:</w:t>
      </w:r>
      <w:bookmarkEnd w:id="3"/>
    </w:p>
    <w:p w:rsidR="00816DA9" w:rsidRDefault="009F1F81">
      <w:pPr>
        <w:pStyle w:val="Bodytext20"/>
        <w:numPr>
          <w:ilvl w:val="0"/>
          <w:numId w:val="5"/>
        </w:numPr>
        <w:shd w:val="clear" w:color="auto" w:fill="auto"/>
        <w:tabs>
          <w:tab w:val="left" w:pos="745"/>
        </w:tabs>
        <w:spacing w:before="0" w:line="408" w:lineRule="exact"/>
        <w:ind w:firstLine="480"/>
      </w:pPr>
      <w:r>
        <w:t>Qua khảo sát tình hình, ủy ban kiểm tra lập kế hoạch kiểm tra, xác định rõ mục đích, yêu cầu, nội dung, đối tượng, mốc thời gian và thời gian kiểm tra; lập tổ kiểm tra hoặc phân công cán bộ kiểm tra. Thông báo nội dung kiểm tra (gồm những điểm chính trong kế hoạch kiểm tra) cho đảng viên được kiểm tra và cấp ủy, chi bộ quản lý đảng viên đó.</w:t>
      </w:r>
    </w:p>
    <w:p w:rsidR="00816DA9" w:rsidRDefault="009F1F81">
      <w:pPr>
        <w:pStyle w:val="Bodytext20"/>
        <w:numPr>
          <w:ilvl w:val="0"/>
          <w:numId w:val="5"/>
        </w:numPr>
        <w:shd w:val="clear" w:color="auto" w:fill="auto"/>
        <w:tabs>
          <w:tab w:val="left" w:pos="745"/>
        </w:tabs>
        <w:spacing w:before="0" w:line="408" w:lineRule="exact"/>
        <w:ind w:firstLine="480"/>
      </w:pPr>
      <w:r>
        <w:t>Trao đổi thông nhất với cấp ủy, chi bộ (quản lý đảng viên) về kế hoạch và cách tiến hành kiểm tra. Hướng dẫn đảng viên được kiểm tra chuẩn bị báo cáo nội dung kiểm tra bằng văn bản. Thu thập tài liệu có liên quan đến nội dung kiểm tra; thẩm tra, xác minh những vấn đề cần thiết.</w:t>
      </w:r>
    </w:p>
    <w:p w:rsidR="00816DA9" w:rsidRDefault="009F1F81">
      <w:pPr>
        <w:pStyle w:val="Bodytext20"/>
        <w:numPr>
          <w:ilvl w:val="0"/>
          <w:numId w:val="5"/>
        </w:numPr>
        <w:shd w:val="clear" w:color="auto" w:fill="auto"/>
        <w:tabs>
          <w:tab w:val="left" w:pos="745"/>
        </w:tabs>
        <w:spacing w:before="0" w:line="408" w:lineRule="exact"/>
        <w:ind w:firstLine="480"/>
      </w:pPr>
      <w:r>
        <w:lastRenderedPageBreak/>
        <w:t>Đảng viên được kiểm tra trình bày trước chi bộ về nội dung kiểm tra, trừ vân đề liên quan đến bí mật của Đảng và Nhà nước. Đảng viên được kiểm tra là đảng ủy viên hoặc là cán bộ thuộc diện cấp ủy quản lý, sau khi trình bày ở chi bộ, có phải trình bày ở đảng ủy nữa hay không, do ủy ban kiểm tra đảng ủy cơ sở quyết định. Tại hội nghị chi bộ hoặc đảng ủy tổ, (cán bộ) kiểm tra bổ sung, gợi ý những vấn đề để chi bộ, đảng ủy xem xét. Hội nghị chi bộ hoặc đảng ủy có trách nhiệm góp ý làm rõ đúng, sai. Trường hợp kết luận có vi phạm đến mức phải xử lý kỷ luật thì chi bộ hoặc đảng ủy biểu quyết quyết định hoặc đề nghị cấp có thẩm quyền thi hành kỷ luật.</w:t>
      </w:r>
    </w:p>
    <w:p w:rsidR="00816DA9" w:rsidRDefault="009F1F81">
      <w:pPr>
        <w:pStyle w:val="Bodytext20"/>
        <w:numPr>
          <w:ilvl w:val="0"/>
          <w:numId w:val="6"/>
        </w:numPr>
        <w:shd w:val="clear" w:color="auto" w:fill="auto"/>
        <w:tabs>
          <w:tab w:val="left" w:pos="686"/>
        </w:tabs>
        <w:spacing w:before="0" w:line="408" w:lineRule="exact"/>
        <w:ind w:firstLine="480"/>
      </w:pPr>
      <w:r>
        <w:t>Nếu thấy kết luận của tổ chức đảng là đủ và đúng thì tổ (cán bộ) kiểm tra chấp thuận; nếu thấy có nội dung chưa rõ thì tổ (cán bộ) kiểm tra tiếp tục thẩm tra, xác minh để kết luận chính xác .</w:t>
      </w:r>
    </w:p>
    <w:p w:rsidR="00816DA9" w:rsidRDefault="009F1F81">
      <w:pPr>
        <w:pStyle w:val="Bodytext20"/>
        <w:numPr>
          <w:ilvl w:val="0"/>
          <w:numId w:val="6"/>
        </w:numPr>
        <w:shd w:val="clear" w:color="auto" w:fill="auto"/>
        <w:tabs>
          <w:tab w:val="left" w:pos="686"/>
        </w:tabs>
        <w:spacing w:before="0" w:line="408" w:lineRule="exact"/>
        <w:ind w:firstLine="480"/>
      </w:pPr>
      <w:r>
        <w:t>Tổ (cán bộ) kiểm tra trao đổi với đảng viên được kiểm tra và tổ chức đảng quản lý đảng viên đó dự kiến kết luận của mình.</w:t>
      </w:r>
    </w:p>
    <w:p w:rsidR="00816DA9" w:rsidRDefault="009F1F81">
      <w:pPr>
        <w:pStyle w:val="Bodytext20"/>
        <w:numPr>
          <w:ilvl w:val="0"/>
          <w:numId w:val="5"/>
        </w:numPr>
        <w:shd w:val="clear" w:color="auto" w:fill="auto"/>
        <w:tabs>
          <w:tab w:val="left" w:pos="795"/>
        </w:tabs>
        <w:spacing w:before="0" w:line="408" w:lineRule="exact"/>
        <w:ind w:firstLine="440"/>
      </w:pPr>
      <w:r>
        <w:t>Tổ ( cán bộ) kiểm tra báo cáo kết quả kiểm tra với ủy ban kiểm tra đảng ủy cơ sở để xem xét, kết luận. Trường hợp đảng ủy kiểm tra thì ủy ban kiểm tra giúp đảng ủy kết luận. Ưy ban kiểm tra báo cáo đảng ủy cơ sở xem xét quyết định kỷ luật đối với đảng viên vi phạm (nếu có). Thông báo kết quả và công bô" quyết định thi hành kỷ luật ( nếu có); báo cáo kết quả kiểm tra lên đảng ủy và ủy ban kiểm tra câ"p trên. Theo dõi, đôn đốc việc thực hiện thông báo kiểm tra và quyết định kỷ luật (nếu có).</w:t>
      </w:r>
    </w:p>
    <w:p w:rsidR="00816DA9" w:rsidRDefault="009F1F81">
      <w:pPr>
        <w:pStyle w:val="Bodytext20"/>
        <w:numPr>
          <w:ilvl w:val="0"/>
          <w:numId w:val="5"/>
        </w:numPr>
        <w:shd w:val="clear" w:color="auto" w:fill="auto"/>
        <w:tabs>
          <w:tab w:val="left" w:pos="800"/>
        </w:tabs>
        <w:spacing w:before="0" w:line="408" w:lineRule="exact"/>
        <w:ind w:firstLine="440"/>
      </w:pPr>
      <w:r>
        <w:t>Lập và lưu trữ hồ sơ. Nếu đảng viên vi phạm bị thi hành kỷ luật thì lưu vào hồ sơ kỷ luật.</w:t>
      </w:r>
    </w:p>
    <w:p w:rsidR="00816DA9" w:rsidRDefault="009F1F81">
      <w:pPr>
        <w:pStyle w:val="Bodytext30"/>
        <w:shd w:val="clear" w:color="auto" w:fill="auto"/>
        <w:spacing w:after="0" w:line="360" w:lineRule="exact"/>
        <w:ind w:firstLine="440"/>
      </w:pPr>
      <w:r>
        <w:t>Liên hệ công tác kiểm tra, giám sát tại chi bộ, đảng bộ</w:t>
      </w:r>
    </w:p>
    <w:p w:rsidR="00816DA9" w:rsidRDefault="009F1F81">
      <w:pPr>
        <w:pStyle w:val="Bodytext20"/>
        <w:shd w:val="clear" w:color="auto" w:fill="auto"/>
        <w:spacing w:before="0"/>
        <w:ind w:firstLine="320"/>
        <w:jc w:val="left"/>
      </w:pPr>
      <w:r>
        <w:t>+ Chủ the của KT, GS là chi bộ trực thuộc phường 11, các đ/c Đảng ủy viên làm công tác KT, GS; UBKT Đảng ủy.</w:t>
      </w:r>
    </w:p>
    <w:p w:rsidR="00816DA9" w:rsidRDefault="009F1F81">
      <w:pPr>
        <w:pStyle w:val="Bodytext20"/>
        <w:shd w:val="clear" w:color="auto" w:fill="auto"/>
        <w:spacing w:before="0"/>
        <w:ind w:firstLine="320"/>
        <w:jc w:val="left"/>
      </w:pPr>
      <w:r>
        <w:t>+ Đối tượng KT, GS : các chi bộ trực thuộc và Đảng viên trong toàn Đảng bộ</w:t>
      </w:r>
    </w:p>
    <w:p w:rsidR="00816DA9" w:rsidRDefault="009F1F81">
      <w:pPr>
        <w:pStyle w:val="Bodytext20"/>
        <w:shd w:val="clear" w:color="auto" w:fill="auto"/>
        <w:spacing w:before="0"/>
        <w:ind w:firstLine="320"/>
        <w:jc w:val="left"/>
      </w:pPr>
      <w:r>
        <w:t>+ KT, GS thông qua :</w:t>
      </w:r>
    </w:p>
    <w:p w:rsidR="00816DA9" w:rsidRDefault="009F1F81">
      <w:pPr>
        <w:pStyle w:val="Bodytext20"/>
        <w:shd w:val="clear" w:color="auto" w:fill="auto"/>
        <w:spacing w:before="0"/>
        <w:ind w:firstLine="1160"/>
        <w:jc w:val="left"/>
      </w:pPr>
      <w:r>
        <w:t>Các cuộc họp : họp Đảng ủy, họp ban thường vụ Đảng ủy, hội ý giữa Đảng và các đoàn thê XH,...</w:t>
      </w:r>
    </w:p>
    <w:p w:rsidR="00816DA9" w:rsidRDefault="009F1F81">
      <w:pPr>
        <w:pStyle w:val="Bodytext20"/>
        <w:shd w:val="clear" w:color="auto" w:fill="auto"/>
        <w:spacing w:before="0"/>
        <w:ind w:firstLine="980"/>
        <w:jc w:val="left"/>
      </w:pPr>
      <w:r>
        <w:t>_Các báo cáo</w:t>
      </w:r>
    </w:p>
    <w:p w:rsidR="00816DA9" w:rsidRDefault="009F1F81">
      <w:pPr>
        <w:pStyle w:val="Bodytext20"/>
        <w:shd w:val="clear" w:color="auto" w:fill="auto"/>
        <w:spacing w:before="0"/>
        <w:ind w:firstLine="980"/>
        <w:jc w:val="left"/>
      </w:pPr>
      <w:r>
        <w:t>_ KT, GS thông qua các Đảng ủy viên, Đảng ủy viên được phân công mảng công tác, nhiệm vụ nào thì KT, GS công tác, nhiệm vụ đó</w:t>
      </w:r>
    </w:p>
    <w:p w:rsidR="00816DA9" w:rsidRDefault="009F1F81">
      <w:pPr>
        <w:pStyle w:val="Bodytext20"/>
        <w:shd w:val="clear" w:color="auto" w:fill="auto"/>
        <w:spacing w:before="0"/>
        <w:ind w:firstLine="980"/>
        <w:jc w:val="left"/>
      </w:pPr>
      <w:r>
        <w:t>_cấp ủy xây dựng chương trình, kế hoạch KT,GS và tiến hành KT, GS theo kế hoạch</w:t>
      </w:r>
    </w:p>
    <w:p w:rsidR="00816DA9" w:rsidRDefault="009F1F81">
      <w:pPr>
        <w:pStyle w:val="Bodytext20"/>
        <w:shd w:val="clear" w:color="auto" w:fill="auto"/>
        <w:spacing w:before="0"/>
        <w:ind w:firstLine="0"/>
        <w:jc w:val="left"/>
      </w:pPr>
      <w:r>
        <w:t>đã đề ra.</w:t>
      </w:r>
    </w:p>
    <w:p w:rsidR="00816DA9" w:rsidRDefault="009F1F81">
      <w:pPr>
        <w:pStyle w:val="Bodytext20"/>
        <w:shd w:val="clear" w:color="auto" w:fill="auto"/>
        <w:spacing w:before="0"/>
        <w:ind w:firstLine="320"/>
        <w:jc w:val="left"/>
      </w:pPr>
      <w:r>
        <w:t>+ Nội dung KT, GS</w:t>
      </w:r>
    </w:p>
    <w:p w:rsidR="00816DA9" w:rsidRDefault="009F1F81">
      <w:pPr>
        <w:pStyle w:val="Bodytext20"/>
        <w:shd w:val="clear" w:color="auto" w:fill="auto"/>
        <w:spacing w:before="0"/>
        <w:ind w:firstLine="980"/>
        <w:jc w:val="left"/>
      </w:pPr>
      <w:r>
        <w:t>KT, GS việc chấp hành cương lĩnh, chủ trương, nghị quyết, chỉ thị, qui định về những điều Đảnu viên không được làm</w:t>
      </w:r>
    </w:p>
    <w:p w:rsidR="00816DA9" w:rsidRDefault="009F1F81">
      <w:pPr>
        <w:pStyle w:val="Bodytext20"/>
        <w:shd w:val="clear" w:color="auto" w:fill="auto"/>
        <w:spacing w:before="0"/>
        <w:ind w:left="980" w:right="1480" w:hanging="220"/>
        <w:jc w:val="left"/>
      </w:pPr>
      <w:r>
        <w:t>_KT, GS việc thực hiện NT TTDC, tự phê bình và phê bình KT, GS việc thực hiện nhiệm vụ ĐV (xem 4 nhiệm vụ trong điều lệ đảng KT, GS việc thực hành tiết kiệm, chống tham nhũng, lãng phí của ĐV KT, GS các khâu trong công tác tô chức cán bộ</w:t>
      </w:r>
    </w:p>
    <w:p w:rsidR="00816DA9" w:rsidRDefault="009F1F81">
      <w:pPr>
        <w:pStyle w:val="Bodytext30"/>
        <w:shd w:val="clear" w:color="auto" w:fill="auto"/>
        <w:spacing w:after="0" w:line="360" w:lineRule="exact"/>
        <w:ind w:firstLine="320"/>
        <w:jc w:val="left"/>
      </w:pPr>
      <w:r>
        <w:t>Đe xuất biện pháp để thực hiện tốt công tác này tại chi bộ (đảng bộ) mình?</w:t>
      </w:r>
    </w:p>
    <w:p w:rsidR="00816DA9" w:rsidRDefault="009F1F81">
      <w:pPr>
        <w:pStyle w:val="Bodytext20"/>
        <w:shd w:val="clear" w:color="auto" w:fill="auto"/>
        <w:spacing w:before="0"/>
        <w:ind w:left="760" w:right="4320" w:firstLine="0"/>
        <w:jc w:val="left"/>
      </w:pPr>
      <w:r>
        <w:lastRenderedPageBreak/>
        <w:t>+ Nâng cao trách nhiệm của cấp ủy trong KT, GS + Phối hợp linh hoạt các hình thức KT, GS</w:t>
      </w:r>
    </w:p>
    <w:p w:rsidR="00816DA9" w:rsidRDefault="009F1F81">
      <w:pPr>
        <w:pStyle w:val="Bodytext20"/>
        <w:shd w:val="clear" w:color="auto" w:fill="auto"/>
        <w:spacing w:before="0"/>
        <w:ind w:left="760" w:firstLine="0"/>
        <w:jc w:val="left"/>
      </w:pPr>
      <w:r>
        <w:t>+ Cấp ủy chỉ đạo UBKT, xây dựng kế hoạch KT, GS và KT, GS theo kế hoạch + Qua GS nếu phát hiện ĐV có dấu hiệu vi phạm thì phải tiến hành KT, kết luận đúng sai + Nâng cao chất lượng đội ngũ cấp ủy và chất lượng CB làm công tác KT, GS -&gt; chú ý bồi dưỡng nghiệp vụ cho cấp ủy và các đ/c trong UBKT + Kịp thời giải quyết các đơn thư khiếu nại, tố cáo + ĐV vi phạm phải xử lí nghiêm minh.</w:t>
      </w:r>
    </w:p>
    <w:p w:rsidR="00816DA9" w:rsidRDefault="009F1F81">
      <w:pPr>
        <w:pStyle w:val="Heading10"/>
        <w:keepNext/>
        <w:keepLines/>
        <w:shd w:val="clear" w:color="auto" w:fill="auto"/>
        <w:spacing w:before="0" w:after="0" w:line="360" w:lineRule="exact"/>
        <w:jc w:val="left"/>
      </w:pPr>
      <w:bookmarkStart w:id="4" w:name="bookmark3"/>
      <w:r>
        <w:t>Câu 8: Học viên xây dựng tình huống công tác đảng và xử lý:</w:t>
      </w:r>
      <w:bookmarkEnd w:id="4"/>
    </w:p>
    <w:p w:rsidR="00816DA9" w:rsidRDefault="009F1F81">
      <w:pPr>
        <w:pStyle w:val="Bodytext30"/>
        <w:numPr>
          <w:ilvl w:val="0"/>
          <w:numId w:val="7"/>
        </w:numPr>
        <w:shd w:val="clear" w:color="auto" w:fill="auto"/>
        <w:tabs>
          <w:tab w:val="left" w:pos="866"/>
        </w:tabs>
        <w:spacing w:after="0" w:line="360" w:lineRule="exact"/>
        <w:ind w:firstLine="460"/>
      </w:pPr>
      <w:r>
        <w:t>tình huống về công tác đảng viên,</w:t>
      </w:r>
    </w:p>
    <w:p w:rsidR="00816DA9" w:rsidRDefault="009F1F81">
      <w:pPr>
        <w:pStyle w:val="Bodytext20"/>
        <w:shd w:val="clear" w:color="auto" w:fill="auto"/>
        <w:spacing w:before="0"/>
        <w:ind w:firstLine="460"/>
      </w:pPr>
      <w:r>
        <w:t>Chi bộ A tổ chức kết nạp đảng viên cho một quần chúng và khi làm thủ tục chuyển đảng chính thức thì thấy rằng khi kết nạp đồng chí đó chưa đủ 18 tuổi (tính theo tháng). Hiện có 2 quan điểm:</w:t>
      </w:r>
    </w:p>
    <w:p w:rsidR="00816DA9" w:rsidRDefault="009F1F81">
      <w:pPr>
        <w:pStyle w:val="Bodytext20"/>
        <w:shd w:val="clear" w:color="auto" w:fill="auto"/>
        <w:spacing w:before="0"/>
        <w:ind w:firstLine="460"/>
      </w:pPr>
      <w:r>
        <w:t>Quan điểm 1: Đây là 01 đồng chí tốt, có nhiều thành tích. Nay khi chuyển Đảng chính thức đồng chí đó đã trên 18 tuối thì vẫn công nhận đồng chí ấy là đảng viên và làm các thủ tục xem xét chuyến Đảng chính thức bình thường.</w:t>
      </w:r>
    </w:p>
    <w:p w:rsidR="00816DA9" w:rsidRDefault="009F1F81">
      <w:pPr>
        <w:pStyle w:val="Bodytext20"/>
        <w:shd w:val="clear" w:color="auto" w:fill="auto"/>
        <w:spacing w:before="0"/>
        <w:ind w:firstLine="460"/>
      </w:pPr>
      <w:r>
        <w:t>Quan điểm 2: Khi kết nạp Đảng, đồng chí đó chưa đủ 18 tuổi nên cần phải dừng ngay việc xét chuyển Đảng chính thức và làm thủ tục gửi lên cấp trên để giải quyết theo các quy định của Đảng.</w:t>
      </w:r>
    </w:p>
    <w:p w:rsidR="00816DA9" w:rsidRDefault="009F1F81">
      <w:pPr>
        <w:pStyle w:val="Bodytext20"/>
        <w:shd w:val="clear" w:color="auto" w:fill="auto"/>
        <w:spacing w:before="0"/>
        <w:ind w:firstLine="460"/>
      </w:pPr>
      <w:r>
        <w:t>Xử lý tình huống này như thế nào?</w:t>
      </w:r>
    </w:p>
    <w:p w:rsidR="00816DA9" w:rsidRDefault="009F1F81">
      <w:pPr>
        <w:pStyle w:val="Bodytext40"/>
        <w:shd w:val="clear" w:color="auto" w:fill="auto"/>
      </w:pPr>
      <w:r>
        <w:t>trả lời:</w:t>
      </w:r>
    </w:p>
    <w:p w:rsidR="00816DA9" w:rsidRDefault="009F1F81">
      <w:pPr>
        <w:pStyle w:val="Bodytext20"/>
        <w:shd w:val="clear" w:color="auto" w:fill="auto"/>
        <w:spacing w:before="0"/>
        <w:ind w:firstLine="460"/>
      </w:pPr>
      <w:r>
        <w:t>Theo Hướng dẫn số 45 - QĐ/TW ngày 01/11/2011 của Ban Chấp hành Trung ương khóa XI thì quy định về độ tuổi của người vào Đảng: “Tại thời điểm chi bộ xét kết nạp, người vào Đảng phải đủ 18 tuổi trở lên (tính theo tháng)”. Như vậy, trường hợp nêu ở trên khi kết nạp đảng chưa đủ độ tuổi theo quy định nên xử lý theo quan điểm 2 là đúng.</w:t>
      </w:r>
    </w:p>
    <w:p w:rsidR="00816DA9" w:rsidRDefault="009F1F81">
      <w:pPr>
        <w:pStyle w:val="Bodytext20"/>
        <w:shd w:val="clear" w:color="auto" w:fill="auto"/>
        <w:spacing w:before="0"/>
        <w:ind w:firstLine="460"/>
      </w:pPr>
      <w:r>
        <w:t>Tô chức và cá nhân có liên quan cũng phải xem xét trách nhiệm trong thấm tra xác minh lý lịch của người xin vào Đảng.</w:t>
      </w:r>
    </w:p>
    <w:p w:rsidR="00816DA9" w:rsidRDefault="009F1F81">
      <w:pPr>
        <w:pStyle w:val="Bodytext20"/>
        <w:shd w:val="clear" w:color="auto" w:fill="auto"/>
        <w:spacing w:before="0" w:after="300"/>
        <w:ind w:firstLine="460"/>
      </w:pPr>
      <w:r>
        <w:t>Tô chức và cá nhân có liên quan cũng phải xem xét trách nhiệm trong tham tra xác minh lý lịch của người xin vào Đảng.</w:t>
      </w:r>
    </w:p>
    <w:p w:rsidR="00816DA9" w:rsidRDefault="009F1F81">
      <w:pPr>
        <w:pStyle w:val="Heading10"/>
        <w:keepNext/>
        <w:keepLines/>
        <w:numPr>
          <w:ilvl w:val="0"/>
          <w:numId w:val="7"/>
        </w:numPr>
        <w:shd w:val="clear" w:color="auto" w:fill="auto"/>
        <w:tabs>
          <w:tab w:val="left" w:pos="876"/>
        </w:tabs>
        <w:spacing w:before="0" w:after="0" w:line="360" w:lineRule="exact"/>
        <w:ind w:firstLine="460"/>
      </w:pPr>
      <w:bookmarkStart w:id="5" w:name="bookmark4"/>
      <w:r>
        <w:t>tình huống đại hội chi bộ, đảng bộ;</w:t>
      </w:r>
      <w:bookmarkEnd w:id="5"/>
    </w:p>
    <w:p w:rsidR="00816DA9" w:rsidRDefault="009F1F81">
      <w:pPr>
        <w:pStyle w:val="Bodytext20"/>
        <w:shd w:val="clear" w:color="auto" w:fill="auto"/>
        <w:spacing w:before="0"/>
        <w:ind w:firstLine="460"/>
        <w:jc w:val="left"/>
      </w:pPr>
      <w:r>
        <w:t>Đại hội chi bộ bầu đại biểu đi dự đại hội đảng bộ cấp trên, nhưng không bầu bằng phiếu kín mà thực hiện biếu quyết bằng giơ tay. Như vậy đúng hay sai?</w:t>
      </w:r>
    </w:p>
    <w:p w:rsidR="00816DA9" w:rsidRDefault="009F1F81">
      <w:pPr>
        <w:pStyle w:val="Bodytext20"/>
        <w:shd w:val="clear" w:color="auto" w:fill="auto"/>
        <w:spacing w:before="0"/>
        <w:ind w:firstLine="0"/>
        <w:jc w:val="left"/>
      </w:pPr>
      <w:r>
        <w:rPr>
          <w:rStyle w:val="Bodytext2Bold"/>
        </w:rPr>
        <w:t xml:space="preserve">Trả lời: </w:t>
      </w:r>
      <w:r>
        <w:t>Điểm 1, Điều 3- Quy ché bầu cử trong Đảng ban hành theo Quyết định số 244- QĐ/TW của Bộ Chính trị quy định: “ Việc bầu cử bằng phiếu kín thực hiện trong các trường hợp:...Bầu đại biêu dự đại hội đảng bộ cấp trên”.</w:t>
      </w:r>
    </w:p>
    <w:p w:rsidR="00816DA9" w:rsidRDefault="009F1F81">
      <w:pPr>
        <w:pStyle w:val="Bodytext20"/>
        <w:shd w:val="clear" w:color="auto" w:fill="auto"/>
        <w:spacing w:before="0"/>
        <w:ind w:firstLine="0"/>
        <w:jc w:val="left"/>
      </w:pPr>
      <w:r>
        <w:t>Chi bộ bầu đại biêu dự đại hội đảng bộ cấp trên bằng hình thức biểu quyết giơ tay là không đúng quy định.</w:t>
      </w:r>
    </w:p>
    <w:p w:rsidR="00816DA9" w:rsidRDefault="009F1F81">
      <w:pPr>
        <w:pStyle w:val="Bodytext20"/>
        <w:shd w:val="clear" w:color="auto" w:fill="auto"/>
        <w:spacing w:before="0" w:after="300"/>
        <w:ind w:firstLine="0"/>
        <w:jc w:val="left"/>
      </w:pPr>
      <w:r>
        <w:t>Theo quy định trên, khi bầu đại biểu đi dự đại hội đảng bộ cấp trên, không thực hiện cùng bầu một lần cả đại biếu chính thức và dự khuyết.</w:t>
      </w:r>
    </w:p>
    <w:p w:rsidR="00816DA9" w:rsidRDefault="009F1F81">
      <w:pPr>
        <w:pStyle w:val="Heading10"/>
        <w:keepNext/>
        <w:keepLines/>
        <w:numPr>
          <w:ilvl w:val="0"/>
          <w:numId w:val="7"/>
        </w:numPr>
        <w:shd w:val="clear" w:color="auto" w:fill="auto"/>
        <w:tabs>
          <w:tab w:val="left" w:pos="876"/>
        </w:tabs>
        <w:spacing w:before="0" w:after="0" w:line="360" w:lineRule="exact"/>
        <w:ind w:firstLine="460"/>
      </w:pPr>
      <w:bookmarkStart w:id="6" w:name="bookmark5"/>
      <w:r>
        <w:lastRenderedPageBreak/>
        <w:t>tình huống về thực hiện nguyên tắc tổ chức, sinh hoạt đảng;</w:t>
      </w:r>
      <w:bookmarkEnd w:id="6"/>
    </w:p>
    <w:p w:rsidR="00816DA9" w:rsidRDefault="009F1F81">
      <w:pPr>
        <w:pStyle w:val="Bodytext20"/>
        <w:shd w:val="clear" w:color="auto" w:fill="auto"/>
        <w:spacing w:before="0"/>
        <w:ind w:firstLine="460"/>
      </w:pPr>
      <w:r>
        <w:t>Đông chí Nguyễn Văn B là cán bộ xã X, huyện Y, tỉnh A được cơ quan cử đi học lớp bồi dưỡng nghiệp vụ 03 tháng tại Thành phố Hà Nội. Tuy nhiên, do cuồi tuần hoặc tranh thủ ngày nghỉ đồng chí đó vẫn về cơ quan làm việc nên không làm thủ tục chuyển sinh hoạt đảng tạm thời đến nơi đồng chí học tập tại Thành phố.Hà Nội. Hiện có ý kiến cho rằng việc đồng chí B không thực hiện thủ tục chuyến sinh hoạt đảng tạm thời là sai. Giải quyết vấn đề này như thế nào?</w:t>
      </w:r>
    </w:p>
    <w:p w:rsidR="00816DA9" w:rsidRDefault="009F1F81">
      <w:pPr>
        <w:pStyle w:val="Bodytext40"/>
        <w:shd w:val="clear" w:color="auto" w:fill="auto"/>
      </w:pPr>
      <w:r>
        <w:t>Gợi ỷ trả lời:</w:t>
      </w:r>
    </w:p>
    <w:p w:rsidR="00816DA9" w:rsidRDefault="009F1F81">
      <w:pPr>
        <w:pStyle w:val="Bodytext20"/>
        <w:shd w:val="clear" w:color="auto" w:fill="auto"/>
        <w:spacing w:before="0"/>
        <w:ind w:firstLine="740"/>
        <w:jc w:val="left"/>
      </w:pPr>
      <w:r>
        <w:t>Theo Hướng dẫn số 45 - QĐ/TW ngày 01/11/2011 của Ban Chấp hành Trung ương khóa XI, mục 13.3.2- Chuyển sinh hoạt đảng tạm thời</w:t>
      </w:r>
    </w:p>
    <w:p w:rsidR="00816DA9" w:rsidRDefault="009F1F81">
      <w:pPr>
        <w:pStyle w:val="Bodytext20"/>
        <w:shd w:val="clear" w:color="auto" w:fill="auto"/>
        <w:spacing w:before="0"/>
        <w:ind w:firstLine="460"/>
      </w:pPr>
      <w:r>
        <w:t>“a) Khi đảng viên thay đổi nơi ở và nơi công tác trong thời gian từ 3 tháng đến dưới 1 năm, khi được cử đi học ở các trường trong nước 3 tháng đến 2 năm, sau đó lại trở về đơn vị cũ thì phải làm thủ tục giới thiệu sinh hoạt đảng tạm thời từ đảng bộ, chi bộ nơi đảng viên đang sinh hoạt đảng chính thức đến đảng bộ, chi bộ nơi công tác, học tập hoặc nơi ở mới”.</w:t>
      </w:r>
    </w:p>
    <w:p w:rsidR="00816DA9" w:rsidRDefault="009F1F81">
      <w:pPr>
        <w:pStyle w:val="Bodytext20"/>
        <w:shd w:val="clear" w:color="auto" w:fill="auto"/>
        <w:spacing w:before="0" w:after="300"/>
        <w:ind w:firstLine="460"/>
      </w:pPr>
      <w:r>
        <w:t>Như vậy, việc đồng chí B được cử đi học có thời hạn 03 tháng mà không làm thủ tục chuyển sinh hoạt đảng tạm thời đến nơi học là sai.</w:t>
      </w:r>
    </w:p>
    <w:p w:rsidR="00816DA9" w:rsidRDefault="009F1F81">
      <w:pPr>
        <w:pStyle w:val="Heading10"/>
        <w:keepNext/>
        <w:keepLines/>
        <w:numPr>
          <w:ilvl w:val="0"/>
          <w:numId w:val="7"/>
        </w:numPr>
        <w:shd w:val="clear" w:color="auto" w:fill="auto"/>
        <w:tabs>
          <w:tab w:val="left" w:pos="886"/>
        </w:tabs>
        <w:spacing w:before="0" w:after="0" w:line="360" w:lineRule="exact"/>
        <w:ind w:firstLine="460"/>
      </w:pPr>
      <w:bookmarkStart w:id="7" w:name="bookmark6"/>
      <w:r>
        <w:t>tình huống xử lý kỷ luật đảng viên</w:t>
      </w:r>
      <w:bookmarkEnd w:id="7"/>
    </w:p>
    <w:p w:rsidR="00816DA9" w:rsidRDefault="009F1F81">
      <w:pPr>
        <w:pStyle w:val="Bodytext20"/>
        <w:shd w:val="clear" w:color="auto" w:fill="auto"/>
        <w:spacing w:before="0"/>
        <w:ind w:firstLine="460"/>
      </w:pPr>
      <w:r>
        <w:t>Năm 2014 Ông H (đảng viên) hiện đang làm thủ quỹ tại một trường tiểu học, đồng thời có làm chủ hụi (họ), ông kêu các thành viên tham gia là gia đình bên vợ bên chồng và một số anh em ban ngành khác, tổng số 85 chân hụi 1 triệu/tháng có sổ sách rõ ràng hàng tháng mỗi người bỏ thâm kín ai bỏ cao người đó được hốt ông ăn huê hồng. Bên cạnh đó ông sử dụng số tiền góp hụi hằng tháng và tiền PHHS đóng tiền ăn hàng tháng cho ông để cho vay với mức lãi hàng tháng 20% tiền gốc . Nay cơ quan sử dụng hình thức khai trừ ông ra khỏi đảng là sai hay đúng?</w:t>
      </w:r>
    </w:p>
    <w:p w:rsidR="00816DA9" w:rsidRDefault="009F1F81">
      <w:pPr>
        <w:pStyle w:val="Bodytext20"/>
        <w:shd w:val="clear" w:color="auto" w:fill="auto"/>
        <w:spacing w:before="0"/>
        <w:ind w:firstLine="460"/>
      </w:pPr>
      <w:r>
        <w:t>Trả lời:</w:t>
      </w:r>
    </w:p>
    <w:p w:rsidR="00816DA9" w:rsidRDefault="009F1F81">
      <w:pPr>
        <w:pStyle w:val="Bodytext20"/>
        <w:shd w:val="clear" w:color="auto" w:fill="auto"/>
        <w:spacing w:before="0"/>
        <w:ind w:firstLine="460"/>
      </w:pPr>
      <w:r>
        <w:t xml:space="preserve">Theo điểm d khoản 3 điều 30 </w:t>
      </w:r>
      <w:r>
        <w:rPr>
          <w:rStyle w:val="Bodytext21"/>
        </w:rPr>
        <w:t>Quyết dinh 181 -QĐ/TW năm 2013 xử lý kỷ luât dàng viên vi pham do Ban Chấp hành Trung ương ban hành</w:t>
      </w:r>
      <w:r>
        <w:t>:</w:t>
      </w:r>
    </w:p>
    <w:p w:rsidR="00816DA9" w:rsidRDefault="009F1F81">
      <w:pPr>
        <w:pStyle w:val="Bodytext40"/>
        <w:shd w:val="clear" w:color="auto" w:fill="auto"/>
        <w:spacing w:after="300"/>
      </w:pPr>
      <w:r>
        <w:t>"3. Trường hợp vi phạm quy định tại khoản 1, khoản 2 Điều nàv gâv hậu quả rất nghiêm trọng hoặc vi phạm một trong các trường hợp sau thì kỷ luật bằng hình thức khai trừ:</w:t>
      </w:r>
    </w:p>
    <w:p w:rsidR="00816DA9" w:rsidRDefault="009F1F81">
      <w:pPr>
        <w:pStyle w:val="Bodytext50"/>
        <w:shd w:val="clear" w:color="auto" w:fill="auto"/>
        <w:spacing w:before="0"/>
      </w:pPr>
      <w:r>
        <w:t>d) Cho vav nặng lãi, sử dụng các hành vi trái pháp luật dưới mọi hình thức đê đòi nợ."</w:t>
      </w:r>
    </w:p>
    <w:p w:rsidR="00816DA9" w:rsidRDefault="009F1F81">
      <w:pPr>
        <w:pStyle w:val="Bodytext20"/>
        <w:shd w:val="clear" w:color="auto" w:fill="auto"/>
        <w:spacing w:before="0"/>
        <w:ind w:firstLine="460"/>
      </w:pPr>
      <w:r>
        <w:t xml:space="preserve">Và </w:t>
      </w:r>
      <w:r>
        <w:rPr>
          <w:rStyle w:val="Bodytext21"/>
        </w:rPr>
        <w:t>Hướng dẫn</w:t>
      </w:r>
      <w:r>
        <w:t xml:space="preserve"> 0</w:t>
      </w:r>
      <w:r>
        <w:rPr>
          <w:rStyle w:val="Bodytext21"/>
        </w:rPr>
        <w:t>9-HD/UBKTT</w:t>
      </w:r>
      <w:r>
        <w:t xml:space="preserve">W hướng dẫn điểm d khoản 3 điều 30 </w:t>
      </w:r>
      <w:r>
        <w:rPr>
          <w:rStyle w:val="Bodytext21"/>
        </w:rPr>
        <w:t>Quyết đĩnh 181</w:t>
      </w:r>
      <w:r>
        <w:t xml:space="preserve">- </w:t>
      </w:r>
      <w:r>
        <w:rPr>
          <w:rStyle w:val="Bodytext21"/>
        </w:rPr>
        <w:t>QĐ/TW</w:t>
      </w:r>
      <w:r>
        <w:t xml:space="preserve"> như sau:</w:t>
      </w:r>
    </w:p>
    <w:p w:rsidR="00816DA9" w:rsidRDefault="009F1F81">
      <w:pPr>
        <w:pStyle w:val="Bodytext50"/>
        <w:shd w:val="clear" w:color="auto" w:fill="auto"/>
        <w:spacing w:before="0"/>
      </w:pPr>
      <w:r>
        <w:t>"Cho vay nặng lãi, sử dụng các hành vi trái pháp luật dưới mọi hình thức đê đòi nợ.</w:t>
      </w:r>
    </w:p>
    <w:p w:rsidR="00816DA9" w:rsidRDefault="009F1F81">
      <w:pPr>
        <w:pStyle w:val="Bodytext20"/>
        <w:numPr>
          <w:ilvl w:val="0"/>
          <w:numId w:val="6"/>
        </w:numPr>
        <w:shd w:val="clear" w:color="auto" w:fill="auto"/>
        <w:tabs>
          <w:tab w:val="left" w:pos="694"/>
        </w:tabs>
        <w:spacing w:before="0"/>
        <w:ind w:firstLine="460"/>
      </w:pPr>
      <w:r>
        <w:t>Trực tiếp đứng ra làm "chủ hụi, họ" hoặc "cái hụi, họ", dù một hay nhiều dây hụi, họ làm tổn hại tiền, tài sản của Nhà nước, của tập thể hoặc của công dân để trục lợi.</w:t>
      </w:r>
    </w:p>
    <w:p w:rsidR="00816DA9" w:rsidRDefault="009F1F81">
      <w:pPr>
        <w:pStyle w:val="Bodytext20"/>
        <w:numPr>
          <w:ilvl w:val="0"/>
          <w:numId w:val="6"/>
        </w:numPr>
        <w:shd w:val="clear" w:color="auto" w:fill="auto"/>
        <w:tabs>
          <w:tab w:val="left" w:pos="699"/>
        </w:tabs>
        <w:spacing w:before="0"/>
        <w:ind w:firstLine="460"/>
      </w:pPr>
      <w:r>
        <w:t>Tuy không trực tiếp nhưng thông qua người thân (cha, mẹ, vợ, chồng, con) đứng ra làm chủ hụi, họ để thu lợi bất chính, thì tùy nội dung, mức độ, tính chất, tác hại, nguyên nhân vi phạm để xem xét, xử lý thích hợp.</w:t>
      </w:r>
    </w:p>
    <w:p w:rsidR="00816DA9" w:rsidRDefault="009F1F81">
      <w:pPr>
        <w:pStyle w:val="Bodytext20"/>
        <w:numPr>
          <w:ilvl w:val="0"/>
          <w:numId w:val="6"/>
        </w:numPr>
        <w:shd w:val="clear" w:color="auto" w:fill="auto"/>
        <w:tabs>
          <w:tab w:val="left" w:pos="699"/>
        </w:tabs>
        <w:spacing w:before="0"/>
        <w:ind w:firstLine="460"/>
      </w:pPr>
      <w:r>
        <w:t xml:space="preserve">Lạm dụng chức vụ, quyền hạn, nhiệm vụ được giao để lừa dối lấy tiền công quỹ hoặc vay tiền </w:t>
      </w:r>
      <w:r>
        <w:lastRenderedPageBreak/>
        <w:t>của các tổ chức tài chính, tín dụng, ngân hàng dùng vào mục đích cho vay nặng lãi hoặc chơi hụi, họ.</w:t>
      </w:r>
    </w:p>
    <w:p w:rsidR="00816DA9" w:rsidRDefault="009F1F81">
      <w:pPr>
        <w:pStyle w:val="Bodytext20"/>
        <w:numPr>
          <w:ilvl w:val="0"/>
          <w:numId w:val="6"/>
        </w:numPr>
        <w:shd w:val="clear" w:color="auto" w:fill="auto"/>
        <w:tabs>
          <w:tab w:val="left" w:pos="690"/>
        </w:tabs>
        <w:spacing w:before="0"/>
        <w:ind w:firstLine="460"/>
      </w:pPr>
      <w:r>
        <w:t>Trực tiếp thu gom hoặc môi giới trong việc thu gom tiền của người khác để cho vay với lãi suất cao hơn để hưởng chênh lệch.</w:t>
      </w:r>
    </w:p>
    <w:p w:rsidR="00816DA9" w:rsidRDefault="009F1F81">
      <w:pPr>
        <w:pStyle w:val="Bodytext20"/>
        <w:shd w:val="clear" w:color="auto" w:fill="auto"/>
        <w:spacing w:before="0"/>
        <w:ind w:firstLine="460"/>
      </w:pPr>
      <w:r>
        <w:t>- Có trách nhiệm hoặc được giao trách nhiệm giải quyết những trường hợp vỡ hụi, họ, lừa đảo, trốn nợ mà giải quyết có lợi cho người trong gia đình, người thân quen không đúng quy định."</w:t>
      </w:r>
    </w:p>
    <w:p w:rsidR="00816DA9" w:rsidRDefault="009F1F81">
      <w:pPr>
        <w:pStyle w:val="Bodytext20"/>
        <w:shd w:val="clear" w:color="auto" w:fill="auto"/>
        <w:spacing w:before="0"/>
        <w:ind w:firstLine="460"/>
      </w:pPr>
      <w:r>
        <w:t>Như vậy, nếu bạn là Đảng viên mà chơi hụi trái pháp luật thì sẽ bị áp dụng hình thức kỷ luật là khai trừ.</w:t>
      </w:r>
    </w:p>
    <w:p w:rsidR="00816DA9" w:rsidRDefault="009F1F81">
      <w:pPr>
        <w:pStyle w:val="Bodytext20"/>
        <w:shd w:val="clear" w:color="auto" w:fill="auto"/>
        <w:spacing w:before="0"/>
        <w:ind w:firstLine="460"/>
      </w:pPr>
      <w:r>
        <w:t>Trên đây là ý kiến tư vấn của chúng tôi về câu hỏi của quý khách hàng. Việc đưa ra ý kiến tư vấn nêu trên căn cứ vào các quy định của pháp luật và thông tin do quý khách hàng cung cấp. Mục đích đưa ra nội dung tư vấn này là để các cá nhân, tổ chức tham khảo.</w:t>
      </w:r>
    </w:p>
    <w:p w:rsidR="00816DA9" w:rsidRDefault="009F1F81">
      <w:pPr>
        <w:pStyle w:val="Bodytext20"/>
        <w:shd w:val="clear" w:color="auto" w:fill="auto"/>
        <w:spacing w:before="0"/>
        <w:ind w:firstLine="460"/>
      </w:pPr>
      <w:r>
        <w:t>Trường hợp trong nội dung tư vấn có điều gì gây nhầm lẫn, chưa rõ ràng hoặc thông tin nêu trong nội dung tư vấn khiến quý khách chưa hiểu hết vấn đề hoặc/ và có sự vướng ngại, thắc mắc, chúng tôi rất mong nhận được ý kiến phản hồi của quý khách hàng.</w:t>
      </w:r>
    </w:p>
    <w:sectPr w:rsidR="00816DA9">
      <w:pgSz w:w="11900" w:h="16840"/>
      <w:pgMar w:top="932" w:right="839" w:bottom="1761" w:left="496"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68B8" w:rsidRDefault="000868B8">
      <w:r>
        <w:separator/>
      </w:r>
    </w:p>
  </w:endnote>
  <w:endnote w:type="continuationSeparator" w:id="0">
    <w:p w:rsidR="000868B8" w:rsidRDefault="00086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68B8" w:rsidRDefault="000868B8"/>
  </w:footnote>
  <w:footnote w:type="continuationSeparator" w:id="0">
    <w:p w:rsidR="000868B8" w:rsidRDefault="000868B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D3109"/>
    <w:multiLevelType w:val="multilevel"/>
    <w:tmpl w:val="B80E9F8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D4A3045"/>
    <w:multiLevelType w:val="multilevel"/>
    <w:tmpl w:val="103667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548829BF"/>
    <w:multiLevelType w:val="multilevel"/>
    <w:tmpl w:val="71428D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57EF3A73"/>
    <w:multiLevelType w:val="multilevel"/>
    <w:tmpl w:val="09D239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66FA4BDB"/>
    <w:multiLevelType w:val="multilevel"/>
    <w:tmpl w:val="BF4A280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singl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F1A0D83"/>
    <w:multiLevelType w:val="multilevel"/>
    <w:tmpl w:val="1610D6CA"/>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70EF40B1"/>
    <w:multiLevelType w:val="multilevel"/>
    <w:tmpl w:val="0664A07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74507C05"/>
    <w:multiLevelType w:val="multilevel"/>
    <w:tmpl w:val="4258BCA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7E9B646B"/>
    <w:multiLevelType w:val="multilevel"/>
    <w:tmpl w:val="2F728FC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singl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7"/>
  </w:num>
  <w:num w:numId="3">
    <w:abstractNumId w:val="6"/>
  </w:num>
  <w:num w:numId="4">
    <w:abstractNumId w:val="8"/>
  </w:num>
  <w:num w:numId="5">
    <w:abstractNumId w:val="2"/>
  </w:num>
  <w:num w:numId="6">
    <w:abstractNumId w:val="1"/>
  </w:num>
  <w:num w:numId="7">
    <w:abstractNumId w:val="5"/>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6DA9"/>
    <w:rsid w:val="000868B8"/>
    <w:rsid w:val="00816DA9"/>
    <w:rsid w:val="009F1F81"/>
    <w:rsid w:val="00F002F1"/>
    <w:rsid w:val="00F646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Bodytext3">
    <w:name w:val="Body text (3)_"/>
    <w:basedOn w:val="DefaultParagraphFont"/>
    <w:link w:val="Bodytext30"/>
    <w:rPr>
      <w:rFonts w:ascii="Times New Roman" w:eastAsia="Times New Roman" w:hAnsi="Times New Roman" w:cs="Times New Roman"/>
      <w:b/>
      <w:bCs/>
      <w:i w:val="0"/>
      <w:iCs w:val="0"/>
      <w:smallCaps w:val="0"/>
      <w:strike w:val="0"/>
      <w:sz w:val="26"/>
      <w:szCs w:val="26"/>
      <w:u w:val="none"/>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26"/>
      <w:szCs w:val="26"/>
      <w:u w:val="none"/>
    </w:rPr>
  </w:style>
  <w:style w:type="character" w:customStyle="1" w:styleId="Heading11">
    <w:name w:val="Heading #1"/>
    <w:basedOn w:val="Heading1"/>
    <w:rPr>
      <w:rFonts w:ascii="Times New Roman" w:eastAsia="Times New Roman" w:hAnsi="Times New Roman" w:cs="Times New Roman"/>
      <w:b/>
      <w:bCs/>
      <w:i w:val="0"/>
      <w:iCs w:val="0"/>
      <w:smallCaps w:val="0"/>
      <w:strike w:val="0"/>
      <w:color w:val="000000"/>
      <w:spacing w:val="0"/>
      <w:w w:val="100"/>
      <w:position w:val="0"/>
      <w:sz w:val="26"/>
      <w:szCs w:val="26"/>
      <w:u w:val="single"/>
      <w:lang w:val="vi-VN" w:eastAsia="vi-VN" w:bidi="vi-VN"/>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6"/>
      <w:szCs w:val="26"/>
      <w:u w:val="none"/>
    </w:rPr>
  </w:style>
  <w:style w:type="character" w:customStyle="1" w:styleId="Bodytext320pt">
    <w:name w:val="Body text (3) + 20 pt"/>
    <w:aliases w:val="Not Bold"/>
    <w:basedOn w:val="Bodytext3"/>
    <w:rPr>
      <w:rFonts w:ascii="Times New Roman" w:eastAsia="Times New Roman" w:hAnsi="Times New Roman" w:cs="Times New Roman"/>
      <w:b/>
      <w:bCs/>
      <w:i w:val="0"/>
      <w:iCs w:val="0"/>
      <w:smallCaps w:val="0"/>
      <w:strike w:val="0"/>
      <w:color w:val="000000"/>
      <w:spacing w:val="0"/>
      <w:w w:val="100"/>
      <w:position w:val="0"/>
      <w:sz w:val="40"/>
      <w:szCs w:val="40"/>
      <w:u w:val="none"/>
      <w:lang w:val="vi-VN" w:eastAsia="vi-VN" w:bidi="vi-VN"/>
    </w:rPr>
  </w:style>
  <w:style w:type="character" w:customStyle="1" w:styleId="Bodytext3Italic">
    <w:name w:val="Body text (3) + Italic"/>
    <w:basedOn w:val="Bodytext3"/>
    <w:rPr>
      <w:rFonts w:ascii="Times New Roman" w:eastAsia="Times New Roman" w:hAnsi="Times New Roman" w:cs="Times New Roman"/>
      <w:b/>
      <w:bCs/>
      <w:i/>
      <w:iCs/>
      <w:smallCaps w:val="0"/>
      <w:strike w:val="0"/>
      <w:color w:val="000000"/>
      <w:spacing w:val="0"/>
      <w:w w:val="100"/>
      <w:position w:val="0"/>
      <w:sz w:val="26"/>
      <w:szCs w:val="26"/>
      <w:u w:val="none"/>
      <w:lang w:val="vi-VN" w:eastAsia="vi-VN" w:bidi="vi-VN"/>
    </w:rPr>
  </w:style>
  <w:style w:type="character" w:customStyle="1" w:styleId="Bodytext4">
    <w:name w:val="Body text (4)_"/>
    <w:basedOn w:val="DefaultParagraphFont"/>
    <w:link w:val="Bodytext40"/>
    <w:rPr>
      <w:rFonts w:ascii="Times New Roman" w:eastAsia="Times New Roman" w:hAnsi="Times New Roman" w:cs="Times New Roman"/>
      <w:b/>
      <w:bCs/>
      <w:i/>
      <w:iCs/>
      <w:smallCaps w:val="0"/>
      <w:strike w:val="0"/>
      <w:sz w:val="26"/>
      <w:szCs w:val="26"/>
      <w:u w:val="none"/>
    </w:rPr>
  </w:style>
  <w:style w:type="character" w:customStyle="1" w:styleId="Bodytext2Bold">
    <w:name w:val="Body text (2) + Bold"/>
    <w:basedOn w:val="Bodytext2"/>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style>
  <w:style w:type="character" w:customStyle="1" w:styleId="Bodytext21">
    <w:name w:val="Body text (2)"/>
    <w:basedOn w:val="Bodytext2"/>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vi-VN" w:eastAsia="vi-VN" w:bidi="vi-VN"/>
    </w:rPr>
  </w:style>
  <w:style w:type="character" w:customStyle="1" w:styleId="Bodytext5">
    <w:name w:val="Body text (5)_"/>
    <w:basedOn w:val="DefaultParagraphFont"/>
    <w:link w:val="Bodytext50"/>
    <w:rPr>
      <w:rFonts w:ascii="Times New Roman" w:eastAsia="Times New Roman" w:hAnsi="Times New Roman" w:cs="Times New Roman"/>
      <w:b w:val="0"/>
      <w:bCs w:val="0"/>
      <w:i/>
      <w:iCs/>
      <w:smallCaps w:val="0"/>
      <w:strike w:val="0"/>
      <w:sz w:val="26"/>
      <w:szCs w:val="26"/>
      <w:u w:val="none"/>
    </w:rPr>
  </w:style>
  <w:style w:type="paragraph" w:customStyle="1" w:styleId="Bodytext30">
    <w:name w:val="Body text (3)"/>
    <w:basedOn w:val="Normal"/>
    <w:link w:val="Bodytext3"/>
    <w:pPr>
      <w:shd w:val="clear" w:color="auto" w:fill="FFFFFF"/>
      <w:spacing w:after="480" w:line="355" w:lineRule="exact"/>
      <w:ind w:hanging="920"/>
      <w:jc w:val="both"/>
    </w:pPr>
    <w:rPr>
      <w:rFonts w:ascii="Times New Roman" w:eastAsia="Times New Roman" w:hAnsi="Times New Roman" w:cs="Times New Roman"/>
      <w:b/>
      <w:bCs/>
      <w:sz w:val="26"/>
      <w:szCs w:val="26"/>
    </w:rPr>
  </w:style>
  <w:style w:type="paragraph" w:customStyle="1" w:styleId="Heading10">
    <w:name w:val="Heading #1"/>
    <w:basedOn w:val="Normal"/>
    <w:link w:val="Heading1"/>
    <w:pPr>
      <w:shd w:val="clear" w:color="auto" w:fill="FFFFFF"/>
      <w:spacing w:before="480" w:after="240" w:line="0" w:lineRule="atLeast"/>
      <w:jc w:val="both"/>
      <w:outlineLvl w:val="0"/>
    </w:pPr>
    <w:rPr>
      <w:rFonts w:ascii="Times New Roman" w:eastAsia="Times New Roman" w:hAnsi="Times New Roman" w:cs="Times New Roman"/>
      <w:b/>
      <w:bCs/>
      <w:sz w:val="26"/>
      <w:szCs w:val="26"/>
    </w:rPr>
  </w:style>
  <w:style w:type="paragraph" w:customStyle="1" w:styleId="Bodytext20">
    <w:name w:val="Body text (2)"/>
    <w:basedOn w:val="Normal"/>
    <w:link w:val="Bodytext2"/>
    <w:pPr>
      <w:shd w:val="clear" w:color="auto" w:fill="FFFFFF"/>
      <w:spacing w:before="240" w:line="360" w:lineRule="exact"/>
      <w:ind w:hanging="920"/>
      <w:jc w:val="both"/>
    </w:pPr>
    <w:rPr>
      <w:rFonts w:ascii="Times New Roman" w:eastAsia="Times New Roman" w:hAnsi="Times New Roman" w:cs="Times New Roman"/>
      <w:sz w:val="26"/>
      <w:szCs w:val="26"/>
    </w:rPr>
  </w:style>
  <w:style w:type="paragraph" w:customStyle="1" w:styleId="Bodytext40">
    <w:name w:val="Body text (4)"/>
    <w:basedOn w:val="Normal"/>
    <w:link w:val="Bodytext4"/>
    <w:pPr>
      <w:shd w:val="clear" w:color="auto" w:fill="FFFFFF"/>
      <w:spacing w:line="360" w:lineRule="exact"/>
      <w:ind w:firstLine="460"/>
      <w:jc w:val="both"/>
    </w:pPr>
    <w:rPr>
      <w:rFonts w:ascii="Times New Roman" w:eastAsia="Times New Roman" w:hAnsi="Times New Roman" w:cs="Times New Roman"/>
      <w:b/>
      <w:bCs/>
      <w:i/>
      <w:iCs/>
      <w:sz w:val="26"/>
      <w:szCs w:val="26"/>
    </w:rPr>
  </w:style>
  <w:style w:type="paragraph" w:customStyle="1" w:styleId="Bodytext50">
    <w:name w:val="Body text (5)"/>
    <w:basedOn w:val="Normal"/>
    <w:link w:val="Bodytext5"/>
    <w:pPr>
      <w:shd w:val="clear" w:color="auto" w:fill="FFFFFF"/>
      <w:spacing w:before="300" w:line="360" w:lineRule="exact"/>
      <w:ind w:firstLine="460"/>
      <w:jc w:val="both"/>
    </w:pPr>
    <w:rPr>
      <w:rFonts w:ascii="Times New Roman" w:eastAsia="Times New Roman" w:hAnsi="Times New Roman" w:cs="Times New Roman"/>
      <w:i/>
      <w:iCs/>
      <w:sz w:val="26"/>
      <w:szCs w:val="26"/>
    </w:rPr>
  </w:style>
  <w:style w:type="character" w:customStyle="1" w:styleId="Bodytext2Italic">
    <w:name w:val="Body text (2) + Italic"/>
    <w:basedOn w:val="Bodytext2"/>
    <w:rsid w:val="00F002F1"/>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paragraph" w:styleId="NormalWeb">
    <w:name w:val="Normal (Web)"/>
    <w:basedOn w:val="Normal"/>
    <w:uiPriority w:val="99"/>
    <w:unhideWhenUsed/>
    <w:rsid w:val="00F002F1"/>
    <w:pPr>
      <w:widowControl/>
      <w:spacing w:before="100" w:beforeAutospacing="1" w:after="100" w:afterAutospacing="1"/>
    </w:pPr>
    <w:rPr>
      <w:rFonts w:ascii="Times New Roman" w:eastAsia="Times New Roman" w:hAnsi="Times New Roman" w:cs="Times New Roman"/>
      <w:color w:val="auto"/>
      <w:lang w:val="en-US" w:eastAsia="en-US" w:bidi="ar-SA"/>
    </w:rPr>
  </w:style>
  <w:style w:type="character" w:styleId="Emphasis">
    <w:name w:val="Emphasis"/>
    <w:basedOn w:val="DefaultParagraphFont"/>
    <w:uiPriority w:val="20"/>
    <w:qFormat/>
    <w:rsid w:val="00F002F1"/>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Bodytext3">
    <w:name w:val="Body text (3)_"/>
    <w:basedOn w:val="DefaultParagraphFont"/>
    <w:link w:val="Bodytext30"/>
    <w:rPr>
      <w:rFonts w:ascii="Times New Roman" w:eastAsia="Times New Roman" w:hAnsi="Times New Roman" w:cs="Times New Roman"/>
      <w:b/>
      <w:bCs/>
      <w:i w:val="0"/>
      <w:iCs w:val="0"/>
      <w:smallCaps w:val="0"/>
      <w:strike w:val="0"/>
      <w:sz w:val="26"/>
      <w:szCs w:val="26"/>
      <w:u w:val="none"/>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26"/>
      <w:szCs w:val="26"/>
      <w:u w:val="none"/>
    </w:rPr>
  </w:style>
  <w:style w:type="character" w:customStyle="1" w:styleId="Heading11">
    <w:name w:val="Heading #1"/>
    <w:basedOn w:val="Heading1"/>
    <w:rPr>
      <w:rFonts w:ascii="Times New Roman" w:eastAsia="Times New Roman" w:hAnsi="Times New Roman" w:cs="Times New Roman"/>
      <w:b/>
      <w:bCs/>
      <w:i w:val="0"/>
      <w:iCs w:val="0"/>
      <w:smallCaps w:val="0"/>
      <w:strike w:val="0"/>
      <w:color w:val="000000"/>
      <w:spacing w:val="0"/>
      <w:w w:val="100"/>
      <w:position w:val="0"/>
      <w:sz w:val="26"/>
      <w:szCs w:val="26"/>
      <w:u w:val="single"/>
      <w:lang w:val="vi-VN" w:eastAsia="vi-VN" w:bidi="vi-VN"/>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6"/>
      <w:szCs w:val="26"/>
      <w:u w:val="none"/>
    </w:rPr>
  </w:style>
  <w:style w:type="character" w:customStyle="1" w:styleId="Bodytext320pt">
    <w:name w:val="Body text (3) + 20 pt"/>
    <w:aliases w:val="Not Bold"/>
    <w:basedOn w:val="Bodytext3"/>
    <w:rPr>
      <w:rFonts w:ascii="Times New Roman" w:eastAsia="Times New Roman" w:hAnsi="Times New Roman" w:cs="Times New Roman"/>
      <w:b/>
      <w:bCs/>
      <w:i w:val="0"/>
      <w:iCs w:val="0"/>
      <w:smallCaps w:val="0"/>
      <w:strike w:val="0"/>
      <w:color w:val="000000"/>
      <w:spacing w:val="0"/>
      <w:w w:val="100"/>
      <w:position w:val="0"/>
      <w:sz w:val="40"/>
      <w:szCs w:val="40"/>
      <w:u w:val="none"/>
      <w:lang w:val="vi-VN" w:eastAsia="vi-VN" w:bidi="vi-VN"/>
    </w:rPr>
  </w:style>
  <w:style w:type="character" w:customStyle="1" w:styleId="Bodytext3Italic">
    <w:name w:val="Body text (3) + Italic"/>
    <w:basedOn w:val="Bodytext3"/>
    <w:rPr>
      <w:rFonts w:ascii="Times New Roman" w:eastAsia="Times New Roman" w:hAnsi="Times New Roman" w:cs="Times New Roman"/>
      <w:b/>
      <w:bCs/>
      <w:i/>
      <w:iCs/>
      <w:smallCaps w:val="0"/>
      <w:strike w:val="0"/>
      <w:color w:val="000000"/>
      <w:spacing w:val="0"/>
      <w:w w:val="100"/>
      <w:position w:val="0"/>
      <w:sz w:val="26"/>
      <w:szCs w:val="26"/>
      <w:u w:val="none"/>
      <w:lang w:val="vi-VN" w:eastAsia="vi-VN" w:bidi="vi-VN"/>
    </w:rPr>
  </w:style>
  <w:style w:type="character" w:customStyle="1" w:styleId="Bodytext4">
    <w:name w:val="Body text (4)_"/>
    <w:basedOn w:val="DefaultParagraphFont"/>
    <w:link w:val="Bodytext40"/>
    <w:rPr>
      <w:rFonts w:ascii="Times New Roman" w:eastAsia="Times New Roman" w:hAnsi="Times New Roman" w:cs="Times New Roman"/>
      <w:b/>
      <w:bCs/>
      <w:i/>
      <w:iCs/>
      <w:smallCaps w:val="0"/>
      <w:strike w:val="0"/>
      <w:sz w:val="26"/>
      <w:szCs w:val="26"/>
      <w:u w:val="none"/>
    </w:rPr>
  </w:style>
  <w:style w:type="character" w:customStyle="1" w:styleId="Bodytext2Bold">
    <w:name w:val="Body text (2) + Bold"/>
    <w:basedOn w:val="Bodytext2"/>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style>
  <w:style w:type="character" w:customStyle="1" w:styleId="Bodytext21">
    <w:name w:val="Body text (2)"/>
    <w:basedOn w:val="Bodytext2"/>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vi-VN" w:eastAsia="vi-VN" w:bidi="vi-VN"/>
    </w:rPr>
  </w:style>
  <w:style w:type="character" w:customStyle="1" w:styleId="Bodytext5">
    <w:name w:val="Body text (5)_"/>
    <w:basedOn w:val="DefaultParagraphFont"/>
    <w:link w:val="Bodytext50"/>
    <w:rPr>
      <w:rFonts w:ascii="Times New Roman" w:eastAsia="Times New Roman" w:hAnsi="Times New Roman" w:cs="Times New Roman"/>
      <w:b w:val="0"/>
      <w:bCs w:val="0"/>
      <w:i/>
      <w:iCs/>
      <w:smallCaps w:val="0"/>
      <w:strike w:val="0"/>
      <w:sz w:val="26"/>
      <w:szCs w:val="26"/>
      <w:u w:val="none"/>
    </w:rPr>
  </w:style>
  <w:style w:type="paragraph" w:customStyle="1" w:styleId="Bodytext30">
    <w:name w:val="Body text (3)"/>
    <w:basedOn w:val="Normal"/>
    <w:link w:val="Bodytext3"/>
    <w:pPr>
      <w:shd w:val="clear" w:color="auto" w:fill="FFFFFF"/>
      <w:spacing w:after="480" w:line="355" w:lineRule="exact"/>
      <w:ind w:hanging="920"/>
      <w:jc w:val="both"/>
    </w:pPr>
    <w:rPr>
      <w:rFonts w:ascii="Times New Roman" w:eastAsia="Times New Roman" w:hAnsi="Times New Roman" w:cs="Times New Roman"/>
      <w:b/>
      <w:bCs/>
      <w:sz w:val="26"/>
      <w:szCs w:val="26"/>
    </w:rPr>
  </w:style>
  <w:style w:type="paragraph" w:customStyle="1" w:styleId="Heading10">
    <w:name w:val="Heading #1"/>
    <w:basedOn w:val="Normal"/>
    <w:link w:val="Heading1"/>
    <w:pPr>
      <w:shd w:val="clear" w:color="auto" w:fill="FFFFFF"/>
      <w:spacing w:before="480" w:after="240" w:line="0" w:lineRule="atLeast"/>
      <w:jc w:val="both"/>
      <w:outlineLvl w:val="0"/>
    </w:pPr>
    <w:rPr>
      <w:rFonts w:ascii="Times New Roman" w:eastAsia="Times New Roman" w:hAnsi="Times New Roman" w:cs="Times New Roman"/>
      <w:b/>
      <w:bCs/>
      <w:sz w:val="26"/>
      <w:szCs w:val="26"/>
    </w:rPr>
  </w:style>
  <w:style w:type="paragraph" w:customStyle="1" w:styleId="Bodytext20">
    <w:name w:val="Body text (2)"/>
    <w:basedOn w:val="Normal"/>
    <w:link w:val="Bodytext2"/>
    <w:pPr>
      <w:shd w:val="clear" w:color="auto" w:fill="FFFFFF"/>
      <w:spacing w:before="240" w:line="360" w:lineRule="exact"/>
      <w:ind w:hanging="920"/>
      <w:jc w:val="both"/>
    </w:pPr>
    <w:rPr>
      <w:rFonts w:ascii="Times New Roman" w:eastAsia="Times New Roman" w:hAnsi="Times New Roman" w:cs="Times New Roman"/>
      <w:sz w:val="26"/>
      <w:szCs w:val="26"/>
    </w:rPr>
  </w:style>
  <w:style w:type="paragraph" w:customStyle="1" w:styleId="Bodytext40">
    <w:name w:val="Body text (4)"/>
    <w:basedOn w:val="Normal"/>
    <w:link w:val="Bodytext4"/>
    <w:pPr>
      <w:shd w:val="clear" w:color="auto" w:fill="FFFFFF"/>
      <w:spacing w:line="360" w:lineRule="exact"/>
      <w:ind w:firstLine="460"/>
      <w:jc w:val="both"/>
    </w:pPr>
    <w:rPr>
      <w:rFonts w:ascii="Times New Roman" w:eastAsia="Times New Roman" w:hAnsi="Times New Roman" w:cs="Times New Roman"/>
      <w:b/>
      <w:bCs/>
      <w:i/>
      <w:iCs/>
      <w:sz w:val="26"/>
      <w:szCs w:val="26"/>
    </w:rPr>
  </w:style>
  <w:style w:type="paragraph" w:customStyle="1" w:styleId="Bodytext50">
    <w:name w:val="Body text (5)"/>
    <w:basedOn w:val="Normal"/>
    <w:link w:val="Bodytext5"/>
    <w:pPr>
      <w:shd w:val="clear" w:color="auto" w:fill="FFFFFF"/>
      <w:spacing w:before="300" w:line="360" w:lineRule="exact"/>
      <w:ind w:firstLine="460"/>
      <w:jc w:val="both"/>
    </w:pPr>
    <w:rPr>
      <w:rFonts w:ascii="Times New Roman" w:eastAsia="Times New Roman" w:hAnsi="Times New Roman" w:cs="Times New Roman"/>
      <w:i/>
      <w:iCs/>
      <w:sz w:val="26"/>
      <w:szCs w:val="26"/>
    </w:rPr>
  </w:style>
  <w:style w:type="character" w:customStyle="1" w:styleId="Bodytext2Italic">
    <w:name w:val="Body text (2) + Italic"/>
    <w:basedOn w:val="Bodytext2"/>
    <w:rsid w:val="00F002F1"/>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paragraph" w:styleId="NormalWeb">
    <w:name w:val="Normal (Web)"/>
    <w:basedOn w:val="Normal"/>
    <w:uiPriority w:val="99"/>
    <w:unhideWhenUsed/>
    <w:rsid w:val="00F002F1"/>
    <w:pPr>
      <w:widowControl/>
      <w:spacing w:before="100" w:beforeAutospacing="1" w:after="100" w:afterAutospacing="1"/>
    </w:pPr>
    <w:rPr>
      <w:rFonts w:ascii="Times New Roman" w:eastAsia="Times New Roman" w:hAnsi="Times New Roman" w:cs="Times New Roman"/>
      <w:color w:val="auto"/>
      <w:lang w:val="en-US" w:eastAsia="en-US" w:bidi="ar-SA"/>
    </w:rPr>
  </w:style>
  <w:style w:type="character" w:styleId="Emphasis">
    <w:name w:val="Emphasis"/>
    <w:basedOn w:val="DefaultParagraphFont"/>
    <w:uiPriority w:val="20"/>
    <w:qFormat/>
    <w:rsid w:val="00F002F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4264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5912</Words>
  <Characters>33703</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
    </vt:vector>
  </TitlesOfParts>
  <Company>114</Company>
  <LinksUpToDate>false</LinksUpToDate>
  <CharactersWithSpaces>39536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HIEU_TTGD</dc:creator>
  <cp:lastModifiedBy>Thu truong Duc Long</cp:lastModifiedBy>
  <cp:revision>2</cp:revision>
  <dcterms:created xsi:type="dcterms:W3CDTF">2017-12-20T00:10:00Z</dcterms:created>
  <dcterms:modified xsi:type="dcterms:W3CDTF">2017-12-20T00:10:00Z</dcterms:modified>
</cp:coreProperties>
</file>